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HG丸ｺﾞｼｯｸM-PRO" w:eastAsia="HG丸ｺﾞｼｯｸM-PRO" w:hAnsiTheme="majorHAnsi" w:cstheme="majorBidi" w:hint="eastAsia"/>
          <w:caps/>
        </w:rPr>
        <w:id w:val="-1346250414"/>
        <w:docPartObj>
          <w:docPartGallery w:val="Cover Pages"/>
          <w:docPartUnique/>
        </w:docPartObj>
      </w:sdtPr>
      <w:sdtEndPr>
        <w:rPr>
          <w:rFonts w:hAnsi="ＭＳ ゴシック" w:cstheme="minorBidi"/>
          <w:caps w:val="0"/>
          <w:sz w:val="24"/>
          <w:szCs w:val="24"/>
        </w:rPr>
      </w:sdtEndPr>
      <w:sdtContent>
        <w:sdt>
          <w:sdtPr>
            <w:rPr>
              <w:rFonts w:ascii="HG丸ｺﾞｼｯｸM-PRO" w:eastAsia="HG丸ｺﾞｼｯｸM-PRO" w:hAnsiTheme="majorHAnsi" w:cstheme="majorBidi" w:hint="eastAsia"/>
              <w:caps/>
            </w:rPr>
            <w:id w:val="-463271857"/>
            <w:docPartObj>
              <w:docPartGallery w:val="Cover Pages"/>
              <w:docPartUnique/>
            </w:docPartObj>
          </w:sdtPr>
          <w:sdtEndPr>
            <w:rPr>
              <w:rFonts w:hAnsi="ＭＳ ゴシック" w:cstheme="minorBidi"/>
              <w:caps w:val="0"/>
              <w:sz w:val="24"/>
              <w:szCs w:val="24"/>
            </w:rPr>
          </w:sdtEndPr>
          <w:sdtContent>
            <w:p w:rsidR="008D4E85" w:rsidRDefault="008D4E85" w:rsidP="008D4E85">
              <w:pPr>
                <w:widowControl/>
                <w:jc w:val="left"/>
                <w:rPr>
                  <w:rFonts w:ascii="HG丸ｺﾞｼｯｸM-PRO" w:eastAsia="HG丸ｺﾞｼｯｸM-PRO" w:hAnsi="ＭＳ ゴシック"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ＭＳ ゴシック"/>
                  <w:noProof/>
                  <w:sz w:val="24"/>
                  <w:szCs w:val="24"/>
                </w:rPr>
                <mc:AlternateContent>
                  <mc:Choice Requires="wps">
                    <w:drawing>
                      <wp:inline distT="0" distB="0" distL="0" distR="0" wp14:anchorId="662A2D18" wp14:editId="7B10D7C5">
                        <wp:extent cx="6062524" cy="514350"/>
                        <wp:effectExtent l="0" t="0" r="14605" b="19050"/>
                        <wp:docPr id="102" name="AutoShape 20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062524" cy="5143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ln w="19050">
                                  <a:solidFill>
                                    <a:sysClr val="windowText" lastClr="000000">
                                      <a:lumMod val="100000"/>
                                      <a:lumOff val="0"/>
                                    </a:sys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E10FC" w:rsidRPr="006328D4" w:rsidRDefault="008E10FC" w:rsidP="004F6602">
                                    <w:pPr>
                                      <w:ind w:firstLineChars="100" w:firstLine="280"/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28"/>
                                        <w:szCs w:val="28"/>
                                      </w:rPr>
                                    </w:pPr>
                                    <w:r w:rsidRPr="00E703B1">
                                      <w:rPr>
                                        <w:rFonts w:ascii="HG丸ｺﾞｼｯｸM-PRO" w:eastAsia="HG丸ｺﾞｼｯｸM-PRO" w:hAnsi="ＭＳ ゴシック" w:cs="Arial Unicode MS"/>
                                        <w:sz w:val="28"/>
                                        <w:szCs w:val="26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丸ｺﾞｼｯｸM-PRO" w:eastAsia="HG丸ｺﾞｼｯｸM-PRO" w:hAnsi="ＭＳ ゴシック" w:cs="Arial Unicode MS" w:hint="eastAsia"/>
                                        <w:sz w:val="28"/>
                                        <w:szCs w:val="28"/>
                                      </w:rPr>
                                      <w:t>介護給付費を</w:t>
                                    </w:r>
                                    <w:r>
                                      <w:rPr>
                                        <w:rFonts w:ascii="HG丸ｺﾞｼｯｸM-PRO" w:eastAsia="HG丸ｺﾞｼｯｸM-PRO" w:hAnsi="ＭＳ ゴシック" w:cs="Arial Unicode MS"/>
                                        <w:sz w:val="28"/>
                                        <w:szCs w:val="28"/>
                                      </w:rPr>
                                      <w:t>請求する上での注意点</w:t>
                                    </w:r>
                                  </w:p>
                                  <w:p w:rsidR="008E10FC" w:rsidRPr="00E703B1" w:rsidRDefault="008E10FC" w:rsidP="004F6602">
                                    <w:pPr>
                                      <w:jc w:val="center"/>
                                      <w:rPr>
                                        <w:rFonts w:ascii="HG丸ｺﾞｼｯｸM-PRO" w:eastAsia="HG丸ｺﾞｼｯｸM-PRO"/>
                                        <w:sz w:val="28"/>
                                        <w:szCs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0" rIns="91440" bIns="0" anchor="ctr" anchorCtr="0" upright="1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roundrect w14:anchorId="662A2D18" id="AutoShape 208" o:spid="_x0000_s1026" style="width:477.3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" strokeweight="1.5pt">
                        <v:textbox inset=",0,,0">
                          <w:txbxContent>
                            <w:p w:rsidR="008E10FC" w:rsidRPr="006328D4" w:rsidRDefault="008E10FC" w:rsidP="004F6602">
                              <w:pPr>
                                <w:ind w:firstLineChars="100" w:firstLine="280"/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  <w:szCs w:val="28"/>
                                </w:rPr>
                              </w:pPr>
                              <w:r w:rsidRPr="00E703B1">
                                <w:rPr>
                                  <w:rFonts w:ascii="HG丸ｺﾞｼｯｸM-PRO" w:eastAsia="HG丸ｺﾞｼｯｸM-PRO" w:hAnsi="ＭＳ ゴシック" w:cs="Arial Unicode MS"/>
                                  <w:sz w:val="28"/>
                                  <w:szCs w:val="2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丸ｺﾞｼｯｸM-PRO" w:eastAsia="HG丸ｺﾞｼｯｸM-PRO" w:hAnsi="ＭＳ ゴシック" w:cs="Arial Unicode MS" w:hint="eastAsia"/>
                                  <w:sz w:val="28"/>
                                  <w:szCs w:val="28"/>
                                </w:rPr>
                                <w:t>介護給付費を</w:t>
                              </w:r>
                              <w:r>
                                <w:rPr>
                                  <w:rFonts w:ascii="HG丸ｺﾞｼｯｸM-PRO" w:eastAsia="HG丸ｺﾞｼｯｸM-PRO" w:hAnsi="ＭＳ ゴシック" w:cs="Arial Unicode MS"/>
                                  <w:sz w:val="28"/>
                                  <w:szCs w:val="28"/>
                                </w:rPr>
                                <w:t>請求する上での注意点</w:t>
                              </w:r>
                            </w:p>
                            <w:p w:rsidR="008E10FC" w:rsidRPr="00E703B1" w:rsidRDefault="008E10FC" w:rsidP="004F6602">
                              <w:pPr>
                                <w:jc w:val="center"/>
                                <w:rPr>
                                  <w:rFonts w:ascii="HG丸ｺﾞｼｯｸM-PRO" w:eastAsia="HG丸ｺﾞｼｯｸM-PRO"/>
                                  <w:sz w:val="28"/>
                                  <w:szCs w:val="26"/>
                                </w:rPr>
                              </w:pPr>
                            </w:p>
                          </w:txbxContent>
                        </v:textbox>
                        <w10:anchorlock/>
                      </v:roundrect>
                    </w:pict>
                  </mc:Fallback>
                </mc:AlternateContent>
              </w: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 xml:space="preserve">　</w:t>
              </w:r>
            </w:p>
            <w:p w:rsidR="00FE2300" w:rsidRDefault="00FE2300" w:rsidP="00FE2300">
              <w:pPr>
                <w:widowControl/>
                <w:ind w:firstLineChars="200" w:firstLine="48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現在、居宅介護をはじめとした介護給付費の請求は、国民健康保険団体連合会</w:t>
              </w:r>
            </w:p>
            <w:p w:rsidR="00EC4889" w:rsidRDefault="00FE2300" w:rsidP="00EC4889">
              <w:pPr>
                <w:widowControl/>
                <w:ind w:leftChars="100" w:left="21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（国保連）にご請求いただいております。</w:t>
              </w:r>
              <w:r w:rsidR="00EC4889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もし、請求の誤り等があった場合、「過誤」という方法で修正いただくこととなります。</w:t>
              </w:r>
            </w:p>
            <w:p w:rsidR="00EC4889" w:rsidRDefault="00EC4889" w:rsidP="00EC4889">
              <w:pPr>
                <w:widowControl/>
                <w:ind w:leftChars="100" w:left="21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 xml:space="preserve">　締め切りは毎月１５日</w:t>
              </w:r>
              <w:r w:rsidR="00D04769" w:rsidRPr="00D04769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（閉庁日にあたる場合には、その直前の開庁日）</w:t>
              </w: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となっており、提出方法は郵送もしくは窓口に持参となります。（ＦＡＸでは受け付けておりません）</w:t>
              </w:r>
            </w:p>
            <w:p w:rsidR="00EC4889" w:rsidRDefault="00EC4889" w:rsidP="00EC4889">
              <w:pPr>
                <w:widowControl/>
                <w:ind w:leftChars="100" w:left="21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 xml:space="preserve">　毎月１６日以降の受付の場合、翌月に受理の取り扱いとなります。過誤申し立て受理月の翌月１日～１０日に忘れずに国保連に再請求を行ってください。</w:t>
              </w:r>
            </w:p>
            <w:p w:rsidR="00490C0A" w:rsidRDefault="00EC4889" w:rsidP="00EC4889">
              <w:pPr>
                <w:widowControl/>
                <w:ind w:leftChars="100" w:left="210"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様式に関しては、</w:t>
              </w:r>
              <w:r w:rsidR="00490C0A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ホームページに掲載しておりますのでそちらをご確認ください。</w:t>
              </w:r>
            </w:p>
            <w:p w:rsidR="00490C0A" w:rsidRDefault="00490C0A" w:rsidP="00490C0A">
              <w:pPr>
                <w:widowControl/>
                <w:ind w:left="240" w:hangingChars="100" w:hanging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C9328E" w:rsidRDefault="002C2516" w:rsidP="00C9328E">
              <w:pPr>
                <w:widowControl/>
                <w:ind w:left="240" w:hangingChars="100" w:hanging="240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8"/>
                </w:rPr>
              </w:pPr>
              <w:r w:rsidRPr="00C9328E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8"/>
                </w:rPr>
                <w:t>掲載場所・・・</w:t>
              </w:r>
            </w:p>
            <w:p w:rsidR="00490C0A" w:rsidRDefault="00EC4889" w:rsidP="00C9328E">
              <w:pPr>
                <w:widowControl/>
                <w:ind w:left="240" w:hangingChars="100" w:hanging="240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8"/>
                </w:rPr>
              </w:pPr>
              <w:r w:rsidRPr="00C9328E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8"/>
                </w:rPr>
                <w:t>「介護給付費・訓練等給付費、障害児通所給付費の請求および過誤申立（取り下げ）の手続きについて</w:t>
              </w:r>
              <w:r w:rsidR="002C2516" w:rsidRPr="00C9328E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8"/>
                </w:rPr>
                <w:t>」</w:t>
              </w:r>
            </w:p>
            <w:p w:rsidR="00D04769" w:rsidRPr="00D04769" w:rsidRDefault="00D04769" w:rsidP="00D04769">
              <w:pPr>
                <w:widowControl/>
                <w:ind w:left="240" w:hangingChars="100" w:hanging="240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8"/>
                </w:rPr>
              </w:pPr>
              <w:r w:rsidRPr="00D04769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8"/>
                </w:rPr>
                <w:t xml:space="preserve">  </w:t>
              </w:r>
              <w:bookmarkStart w:id="0" w:name="_GoBack"/>
              <w:bookmarkEnd w:id="0"/>
              <w:r w:rsidRPr="00D04769"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8"/>
                </w:rPr>
                <w:t>トップページ &gt; 健康・医療・福祉 &gt; 障がいのある方へ・障がい福祉 &gt; 事業者の皆様へ（障がい） &gt; 介護給付・訓練等給付、障害児通所給付の請求および過誤申立（取下げ）の手続きについて</w:t>
              </w:r>
            </w:p>
            <w:p w:rsidR="00D04769" w:rsidRPr="00D04769" w:rsidRDefault="00D04769" w:rsidP="00D04769">
              <w:pPr>
                <w:widowControl/>
                <w:ind w:left="240" w:hangingChars="100" w:hanging="240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8"/>
                </w:rPr>
              </w:pPr>
            </w:p>
            <w:p w:rsidR="008D4E85" w:rsidRDefault="002C2516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  <w:r>
                <w:rPr>
                  <w:rFonts w:ascii="HG丸ｺﾞｼｯｸM-PRO" w:eastAsia="HG丸ｺﾞｼｯｸM-PRO" w:hAnsi="HG丸ｺﾞｼｯｸM-PRO" w:cs="ＭＳ 明朝" w:hint="eastAsia"/>
                  <w:noProof/>
                  <w:sz w:val="24"/>
                  <w:szCs w:val="24"/>
                </w:rPr>
                <w:t>ＵＲＬ</w:t>
              </w:r>
            </w:p>
            <w:p w:rsidR="008D4E85" w:rsidRPr="002C2516" w:rsidRDefault="002C2516" w:rsidP="002C2516">
              <w:pPr>
                <w:widowControl/>
                <w:ind w:firstLineChars="100" w:firstLine="240"/>
                <w:jc w:val="center"/>
                <w:rPr>
                  <w:rFonts w:ascii="HG丸ｺﾞｼｯｸM-PRO" w:eastAsia="HG丸ｺﾞｼｯｸM-PRO" w:hAnsi="HG丸ｺﾞｼｯｸM-PRO" w:cs="ＭＳ 明朝"/>
                  <w:noProof/>
                  <w:color w:val="0070C0"/>
                  <w:sz w:val="24"/>
                  <w:szCs w:val="24"/>
                  <w:u w:val="single"/>
                </w:rPr>
              </w:pPr>
              <w:r w:rsidRPr="002C2516">
                <w:rPr>
                  <w:rFonts w:ascii="HG丸ｺﾞｼｯｸM-PRO" w:eastAsia="HG丸ｺﾞｼｯｸM-PRO" w:hAnsi="HG丸ｺﾞｼｯｸM-PRO" w:cs="ＭＳ 明朝"/>
                  <w:noProof/>
                  <w:color w:val="0070C0"/>
                  <w:sz w:val="24"/>
                  <w:szCs w:val="24"/>
                  <w:u w:val="single"/>
                </w:rPr>
                <w:t>https://www.city.itabashi.tokyo.jp/kenko/shogai/jigyosha/1003333.html</w:t>
              </w:r>
            </w:p>
            <w:p w:rsidR="008D4E85" w:rsidRDefault="008D4E85" w:rsidP="00EC4889">
              <w:pPr>
                <w:widowControl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8D4E85" w:rsidRDefault="008D4E85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HG丸ｺﾞｼｯｸM-PRO" w:cs="ＭＳ 明朝"/>
                  <w:noProof/>
                  <w:sz w:val="24"/>
                  <w:szCs w:val="24"/>
                </w:rPr>
              </w:pPr>
            </w:p>
            <w:p w:rsidR="006A7033" w:rsidRPr="006A7033" w:rsidRDefault="001A268E" w:rsidP="006A7033">
              <w:pPr>
                <w:widowControl/>
                <w:ind w:firstLineChars="100" w:firstLine="240"/>
                <w:jc w:val="left"/>
                <w:rPr>
                  <w:rFonts w:ascii="HG丸ｺﾞｼｯｸM-PRO" w:eastAsia="HG丸ｺﾞｼｯｸM-PRO" w:hAnsi="ＭＳ ゴシック"/>
                  <w:sz w:val="24"/>
                  <w:szCs w:val="24"/>
                </w:rPr>
              </w:pPr>
            </w:p>
          </w:sdtContent>
        </w:sdt>
        <w:p w:rsidR="00202565" w:rsidRDefault="00202565" w:rsidP="00CB5B1C">
          <w:pPr>
            <w:widowControl/>
            <w:jc w:val="left"/>
            <w:rPr>
              <w:rFonts w:ascii="HG丸ｺﾞｼｯｸM-PRO" w:eastAsia="HG丸ｺﾞｼｯｸM-PRO" w:hAnsi="ＭＳ ゴシック"/>
              <w:sz w:val="24"/>
              <w:szCs w:val="24"/>
            </w:rPr>
          </w:pPr>
        </w:p>
        <w:p w:rsidR="00DA24CF" w:rsidRDefault="001A268E" w:rsidP="00CB5B1C">
          <w:pPr>
            <w:widowControl/>
            <w:jc w:val="left"/>
            <w:rPr>
              <w:rFonts w:ascii="HG丸ｺﾞｼｯｸM-PRO" w:eastAsia="HG丸ｺﾞｼｯｸM-PRO" w:hAnsi="ＭＳ ゴシック"/>
              <w:sz w:val="24"/>
              <w:szCs w:val="24"/>
            </w:rPr>
          </w:pPr>
        </w:p>
      </w:sdtContent>
    </w:sdt>
    <w:sectPr w:rsidR="00DA24CF" w:rsidSect="005E5E9B">
      <w:footerReference w:type="default" r:id="rId9"/>
      <w:pgSz w:w="11906" w:h="16838"/>
      <w:pgMar w:top="1418" w:right="1191" w:bottom="1418" w:left="1191" w:header="851" w:footer="4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0FC" w:rsidRDefault="008E10FC" w:rsidP="007662B3">
      <w:r>
        <w:separator/>
      </w:r>
    </w:p>
  </w:endnote>
  <w:endnote w:type="continuationSeparator" w:id="0">
    <w:p w:rsidR="008E10FC" w:rsidRDefault="008E10FC" w:rsidP="0076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003724"/>
      <w:docPartObj>
        <w:docPartGallery w:val="Page Numbers (Bottom of Page)"/>
        <w:docPartUnique/>
      </w:docPartObj>
    </w:sdtPr>
    <w:sdtEndPr/>
    <w:sdtContent>
      <w:p w:rsidR="008E10FC" w:rsidRDefault="008E10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68E" w:rsidRPr="001A268E">
          <w:rPr>
            <w:noProof/>
            <w:lang w:val="ja-JP"/>
          </w:rPr>
          <w:t>-</w:t>
        </w:r>
        <w:r w:rsidR="001A268E">
          <w:rPr>
            <w:noProof/>
          </w:rPr>
          <w:t xml:space="preserve"> 1 -</w:t>
        </w:r>
        <w:r>
          <w:fldChar w:fldCharType="end"/>
        </w:r>
      </w:p>
    </w:sdtContent>
  </w:sdt>
  <w:p w:rsidR="008E10FC" w:rsidRDefault="008E10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0FC" w:rsidRDefault="008E10FC" w:rsidP="007662B3">
      <w:r>
        <w:separator/>
      </w:r>
    </w:p>
  </w:footnote>
  <w:footnote w:type="continuationSeparator" w:id="0">
    <w:p w:rsidR="008E10FC" w:rsidRDefault="008E10FC" w:rsidP="0076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836"/>
    <w:multiLevelType w:val="hybridMultilevel"/>
    <w:tmpl w:val="A64C46D8"/>
    <w:lvl w:ilvl="0" w:tplc="2B62C75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1D03EE1"/>
    <w:multiLevelType w:val="hybridMultilevel"/>
    <w:tmpl w:val="CF30E506"/>
    <w:lvl w:ilvl="0" w:tplc="91501D3C">
      <w:start w:val="3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3A2BE8"/>
    <w:multiLevelType w:val="hybridMultilevel"/>
    <w:tmpl w:val="858267D2"/>
    <w:lvl w:ilvl="0" w:tplc="81C0413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0467BC9"/>
    <w:multiLevelType w:val="hybridMultilevel"/>
    <w:tmpl w:val="C61A64B2"/>
    <w:lvl w:ilvl="0" w:tplc="5810DFA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0AC387C"/>
    <w:multiLevelType w:val="hybridMultilevel"/>
    <w:tmpl w:val="41F22E30"/>
    <w:lvl w:ilvl="0" w:tplc="3176C9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11E71162"/>
    <w:multiLevelType w:val="hybridMultilevel"/>
    <w:tmpl w:val="95682DF6"/>
    <w:lvl w:ilvl="0" w:tplc="D9C4ED6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E63DA3"/>
    <w:multiLevelType w:val="hybridMultilevel"/>
    <w:tmpl w:val="D0641E20"/>
    <w:lvl w:ilvl="0" w:tplc="546E927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23B5006B"/>
    <w:multiLevelType w:val="hybridMultilevel"/>
    <w:tmpl w:val="82EAD4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020FBB"/>
    <w:multiLevelType w:val="hybridMultilevel"/>
    <w:tmpl w:val="FC46CA0A"/>
    <w:lvl w:ilvl="0" w:tplc="7F8A35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6AC4C66"/>
    <w:multiLevelType w:val="hybridMultilevel"/>
    <w:tmpl w:val="572206BE"/>
    <w:lvl w:ilvl="0" w:tplc="4D9A8D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28916B45"/>
    <w:multiLevelType w:val="hybridMultilevel"/>
    <w:tmpl w:val="6832CB2C"/>
    <w:lvl w:ilvl="0" w:tplc="0310CCDA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91A48"/>
    <w:multiLevelType w:val="hybridMultilevel"/>
    <w:tmpl w:val="0706DBCE"/>
    <w:lvl w:ilvl="0" w:tplc="016A82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B25359"/>
    <w:multiLevelType w:val="hybridMultilevel"/>
    <w:tmpl w:val="C110FD64"/>
    <w:lvl w:ilvl="0" w:tplc="43D4AF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9E153DB"/>
    <w:multiLevelType w:val="hybridMultilevel"/>
    <w:tmpl w:val="2996BFDC"/>
    <w:lvl w:ilvl="0" w:tplc="CEF069EE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F5D31ED"/>
    <w:multiLevelType w:val="hybridMultilevel"/>
    <w:tmpl w:val="59CC6F72"/>
    <w:lvl w:ilvl="0" w:tplc="6518B29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E5F81B92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62F5AC3"/>
    <w:multiLevelType w:val="hybridMultilevel"/>
    <w:tmpl w:val="CA56C044"/>
    <w:lvl w:ilvl="0" w:tplc="40989984">
      <w:start w:val="1"/>
      <w:numFmt w:val="decimalFullWidth"/>
      <w:lvlText w:val="（%1）"/>
      <w:lvlJc w:val="left"/>
      <w:pPr>
        <w:ind w:left="538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" w:hanging="420"/>
      </w:pPr>
    </w:lvl>
    <w:lvl w:ilvl="2" w:tplc="04090011" w:tentative="1">
      <w:start w:val="1"/>
      <w:numFmt w:val="decimalEnclosedCircle"/>
      <w:lvlText w:val="%3"/>
      <w:lvlJc w:val="left"/>
      <w:pPr>
        <w:ind w:left="838" w:hanging="420"/>
      </w:pPr>
    </w:lvl>
    <w:lvl w:ilvl="3" w:tplc="0409000F" w:tentative="1">
      <w:start w:val="1"/>
      <w:numFmt w:val="decimal"/>
      <w:lvlText w:val="%4."/>
      <w:lvlJc w:val="left"/>
      <w:pPr>
        <w:ind w:left="1258" w:hanging="420"/>
      </w:pPr>
    </w:lvl>
    <w:lvl w:ilvl="4" w:tplc="04090017" w:tentative="1">
      <w:start w:val="1"/>
      <w:numFmt w:val="aiueoFullWidth"/>
      <w:lvlText w:val="(%5)"/>
      <w:lvlJc w:val="left"/>
      <w:pPr>
        <w:ind w:left="16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8" w:hanging="420"/>
      </w:pPr>
    </w:lvl>
    <w:lvl w:ilvl="6" w:tplc="0409000F" w:tentative="1">
      <w:start w:val="1"/>
      <w:numFmt w:val="decimal"/>
      <w:lvlText w:val="%7."/>
      <w:lvlJc w:val="left"/>
      <w:pPr>
        <w:ind w:left="2518" w:hanging="420"/>
      </w:pPr>
    </w:lvl>
    <w:lvl w:ilvl="7" w:tplc="04090017" w:tentative="1">
      <w:start w:val="1"/>
      <w:numFmt w:val="aiueoFullWidth"/>
      <w:lvlText w:val="(%8)"/>
      <w:lvlJc w:val="left"/>
      <w:pPr>
        <w:ind w:left="29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8" w:hanging="420"/>
      </w:pPr>
    </w:lvl>
  </w:abstractNum>
  <w:abstractNum w:abstractNumId="16" w15:restartNumberingAfterBreak="0">
    <w:nsid w:val="38CF0D9A"/>
    <w:multiLevelType w:val="hybridMultilevel"/>
    <w:tmpl w:val="8A78968C"/>
    <w:lvl w:ilvl="0" w:tplc="24FA035E">
      <w:start w:val="1"/>
      <w:numFmt w:val="decimalEnclosedCircle"/>
      <w:lvlText w:val="%1"/>
      <w:lvlJc w:val="left"/>
      <w:pPr>
        <w:ind w:left="58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486D3E29"/>
    <w:multiLevelType w:val="hybridMultilevel"/>
    <w:tmpl w:val="B5A882FE"/>
    <w:lvl w:ilvl="0" w:tplc="014E53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8" w15:restartNumberingAfterBreak="0">
    <w:nsid w:val="4F082344"/>
    <w:multiLevelType w:val="hybridMultilevel"/>
    <w:tmpl w:val="8158A066"/>
    <w:lvl w:ilvl="0" w:tplc="3790FFE4">
      <w:start w:val="1"/>
      <w:numFmt w:val="decimalEnclosedCircle"/>
      <w:lvlText w:val="%1"/>
      <w:lvlJc w:val="left"/>
      <w:pPr>
        <w:ind w:left="598" w:hanging="360"/>
      </w:pPr>
      <w:rPr>
        <w:rFonts w:hAnsi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9" w15:restartNumberingAfterBreak="0">
    <w:nsid w:val="51322A74"/>
    <w:multiLevelType w:val="hybridMultilevel"/>
    <w:tmpl w:val="B412950C"/>
    <w:lvl w:ilvl="0" w:tplc="C51C5F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2444839"/>
    <w:multiLevelType w:val="hybridMultilevel"/>
    <w:tmpl w:val="7E68DFE2"/>
    <w:lvl w:ilvl="0" w:tplc="0CB4A5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850DD2"/>
    <w:multiLevelType w:val="hybridMultilevel"/>
    <w:tmpl w:val="A25414A8"/>
    <w:lvl w:ilvl="0" w:tplc="FD1CA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D900AB"/>
    <w:multiLevelType w:val="hybridMultilevel"/>
    <w:tmpl w:val="FC781104"/>
    <w:lvl w:ilvl="0" w:tplc="1DF48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D544E0"/>
    <w:multiLevelType w:val="hybridMultilevel"/>
    <w:tmpl w:val="6DEEB5E8"/>
    <w:lvl w:ilvl="0" w:tplc="2848DEBC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4" w15:restartNumberingAfterBreak="0">
    <w:nsid w:val="5E430720"/>
    <w:multiLevelType w:val="hybridMultilevel"/>
    <w:tmpl w:val="9FD07F6C"/>
    <w:lvl w:ilvl="0" w:tplc="FE5838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5E5E75E4"/>
    <w:multiLevelType w:val="hybridMultilevel"/>
    <w:tmpl w:val="433E254A"/>
    <w:lvl w:ilvl="0" w:tplc="359E3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5F1D14E9"/>
    <w:multiLevelType w:val="hybridMultilevel"/>
    <w:tmpl w:val="D4B84F12"/>
    <w:lvl w:ilvl="0" w:tplc="F8069B56">
      <w:start w:val="1"/>
      <w:numFmt w:val="decimalEnclosedCircle"/>
      <w:lvlText w:val="%1"/>
      <w:lvlJc w:val="left"/>
      <w:pPr>
        <w:ind w:left="360" w:hanging="360"/>
      </w:pPr>
      <w:rPr>
        <w:rFonts w:hAnsi="HG丸ｺﾞｼｯｸM-PRO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D36065"/>
    <w:multiLevelType w:val="hybridMultilevel"/>
    <w:tmpl w:val="1C647EC0"/>
    <w:lvl w:ilvl="0" w:tplc="1D98DA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62047D96"/>
    <w:multiLevelType w:val="hybridMultilevel"/>
    <w:tmpl w:val="A1EA3714"/>
    <w:lvl w:ilvl="0" w:tplc="CB7494D2">
      <w:start w:val="1"/>
      <w:numFmt w:val="decimalEnclosedCircle"/>
      <w:lvlText w:val="%1"/>
      <w:lvlJc w:val="left"/>
      <w:pPr>
        <w:ind w:left="600" w:hanging="360"/>
      </w:pPr>
      <w:rPr>
        <w:rFonts w:hAnsi="HG丸ｺﾞｼｯｸM-PRO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3533335"/>
    <w:multiLevelType w:val="hybridMultilevel"/>
    <w:tmpl w:val="9F5633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BD7CBB88">
      <w:start w:val="4"/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3A02A24">
      <w:start w:val="4"/>
      <w:numFmt w:val="bullet"/>
      <w:lvlText w:val="※"/>
      <w:lvlJc w:val="left"/>
      <w:pPr>
        <w:ind w:left="2040" w:hanging="360"/>
      </w:pPr>
      <w:rPr>
        <w:rFonts w:ascii="ＭＳ ゴシック" w:eastAsia="ＭＳ ゴシック" w:hAnsi="ＭＳ ゴシック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51521A2"/>
    <w:multiLevelType w:val="hybridMultilevel"/>
    <w:tmpl w:val="EC1E03A6"/>
    <w:lvl w:ilvl="0" w:tplc="0BDEAE5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8763D87"/>
    <w:multiLevelType w:val="hybridMultilevel"/>
    <w:tmpl w:val="F55430E0"/>
    <w:lvl w:ilvl="0" w:tplc="7E146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92A315A"/>
    <w:multiLevelType w:val="hybridMultilevel"/>
    <w:tmpl w:val="EC24BF14"/>
    <w:lvl w:ilvl="0" w:tplc="4D3C75A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69967F1E"/>
    <w:multiLevelType w:val="hybridMultilevel"/>
    <w:tmpl w:val="88A25280"/>
    <w:lvl w:ilvl="0" w:tplc="B8BC9B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6A660FCD"/>
    <w:multiLevelType w:val="hybridMultilevel"/>
    <w:tmpl w:val="412A34C8"/>
    <w:lvl w:ilvl="0" w:tplc="D4E63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B5207E7"/>
    <w:multiLevelType w:val="hybridMultilevel"/>
    <w:tmpl w:val="9202C790"/>
    <w:lvl w:ilvl="0" w:tplc="AF1A1F8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6E591377"/>
    <w:multiLevelType w:val="hybridMultilevel"/>
    <w:tmpl w:val="200815F6"/>
    <w:lvl w:ilvl="0" w:tplc="D98A3256">
      <w:start w:val="1"/>
      <w:numFmt w:val="decimalEnclosedCircle"/>
      <w:lvlText w:val="%1"/>
      <w:lvlJc w:val="left"/>
      <w:pPr>
        <w:ind w:left="600" w:hanging="360"/>
      </w:pPr>
      <w:rPr>
        <w:rFonts w:ascii="HG丸ｺﾞｼｯｸM-PRO" w:eastAsia="HG丸ｺﾞｼｯｸM-PRO" w:hAnsi="ＭＳ ゴシック" w:cstheme="minorBidi"/>
      </w:rPr>
    </w:lvl>
    <w:lvl w:ilvl="1" w:tplc="0D9C7024">
      <w:start w:val="1"/>
      <w:numFmt w:val="decimalEnclosedCircle"/>
      <w:lvlText w:val="例%2"/>
      <w:lvlJc w:val="left"/>
      <w:pPr>
        <w:ind w:left="1380" w:hanging="720"/>
      </w:pPr>
      <w:rPr>
        <w:rFonts w:hint="default"/>
      </w:rPr>
    </w:lvl>
    <w:lvl w:ilvl="2" w:tplc="C032B5EE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Segoe UI Symbol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7666008F"/>
    <w:multiLevelType w:val="hybridMultilevel"/>
    <w:tmpl w:val="06C864B8"/>
    <w:lvl w:ilvl="0" w:tplc="0CE615DC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8" w15:restartNumberingAfterBreak="0">
    <w:nsid w:val="7869181D"/>
    <w:multiLevelType w:val="hybridMultilevel"/>
    <w:tmpl w:val="DFF67352"/>
    <w:lvl w:ilvl="0" w:tplc="CE5893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8C701C"/>
    <w:multiLevelType w:val="hybridMultilevel"/>
    <w:tmpl w:val="BAEA2CD2"/>
    <w:lvl w:ilvl="0" w:tplc="6DA6D66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9"/>
  </w:num>
  <w:num w:numId="2">
    <w:abstractNumId w:val="12"/>
  </w:num>
  <w:num w:numId="3">
    <w:abstractNumId w:val="19"/>
  </w:num>
  <w:num w:numId="4">
    <w:abstractNumId w:val="13"/>
  </w:num>
  <w:num w:numId="5">
    <w:abstractNumId w:val="20"/>
  </w:num>
  <w:num w:numId="6">
    <w:abstractNumId w:val="2"/>
  </w:num>
  <w:num w:numId="7">
    <w:abstractNumId w:val="11"/>
  </w:num>
  <w:num w:numId="8">
    <w:abstractNumId w:val="15"/>
  </w:num>
  <w:num w:numId="9">
    <w:abstractNumId w:val="29"/>
  </w:num>
  <w:num w:numId="10">
    <w:abstractNumId w:val="30"/>
  </w:num>
  <w:num w:numId="11">
    <w:abstractNumId w:val="16"/>
  </w:num>
  <w:num w:numId="12">
    <w:abstractNumId w:val="21"/>
  </w:num>
  <w:num w:numId="13">
    <w:abstractNumId w:val="17"/>
  </w:num>
  <w:num w:numId="14">
    <w:abstractNumId w:val="32"/>
  </w:num>
  <w:num w:numId="15">
    <w:abstractNumId w:val="0"/>
  </w:num>
  <w:num w:numId="16">
    <w:abstractNumId w:val="5"/>
  </w:num>
  <w:num w:numId="17">
    <w:abstractNumId w:val="37"/>
  </w:num>
  <w:num w:numId="18">
    <w:abstractNumId w:val="1"/>
  </w:num>
  <w:num w:numId="19">
    <w:abstractNumId w:val="27"/>
  </w:num>
  <w:num w:numId="20">
    <w:abstractNumId w:val="24"/>
  </w:num>
  <w:num w:numId="21">
    <w:abstractNumId w:val="25"/>
  </w:num>
  <w:num w:numId="22">
    <w:abstractNumId w:val="36"/>
  </w:num>
  <w:num w:numId="23">
    <w:abstractNumId w:val="8"/>
  </w:num>
  <w:num w:numId="24">
    <w:abstractNumId w:val="23"/>
  </w:num>
  <w:num w:numId="25">
    <w:abstractNumId w:val="33"/>
  </w:num>
  <w:num w:numId="26">
    <w:abstractNumId w:val="35"/>
  </w:num>
  <w:num w:numId="27">
    <w:abstractNumId w:val="38"/>
  </w:num>
  <w:num w:numId="28">
    <w:abstractNumId w:val="18"/>
  </w:num>
  <w:num w:numId="29">
    <w:abstractNumId w:val="14"/>
  </w:num>
  <w:num w:numId="30">
    <w:abstractNumId w:val="4"/>
  </w:num>
  <w:num w:numId="31">
    <w:abstractNumId w:val="6"/>
  </w:num>
  <w:num w:numId="32">
    <w:abstractNumId w:val="3"/>
  </w:num>
  <w:num w:numId="33">
    <w:abstractNumId w:val="22"/>
  </w:num>
  <w:num w:numId="34">
    <w:abstractNumId w:val="34"/>
  </w:num>
  <w:num w:numId="35">
    <w:abstractNumId w:val="10"/>
  </w:num>
  <w:num w:numId="36">
    <w:abstractNumId w:val="31"/>
  </w:num>
  <w:num w:numId="37">
    <w:abstractNumId w:val="7"/>
  </w:num>
  <w:num w:numId="38">
    <w:abstractNumId w:val="9"/>
  </w:num>
  <w:num w:numId="39">
    <w:abstractNumId w:val="26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E5"/>
    <w:rsid w:val="000033AA"/>
    <w:rsid w:val="0001002D"/>
    <w:rsid w:val="00016813"/>
    <w:rsid w:val="00027022"/>
    <w:rsid w:val="000325E1"/>
    <w:rsid w:val="0003616B"/>
    <w:rsid w:val="00040174"/>
    <w:rsid w:val="00041EA5"/>
    <w:rsid w:val="0005767C"/>
    <w:rsid w:val="000610FA"/>
    <w:rsid w:val="00062778"/>
    <w:rsid w:val="000648C6"/>
    <w:rsid w:val="00067B8D"/>
    <w:rsid w:val="0007186C"/>
    <w:rsid w:val="00072A54"/>
    <w:rsid w:val="00091975"/>
    <w:rsid w:val="000967F7"/>
    <w:rsid w:val="000A014C"/>
    <w:rsid w:val="000A133A"/>
    <w:rsid w:val="000A357B"/>
    <w:rsid w:val="000A66B1"/>
    <w:rsid w:val="000B1F8B"/>
    <w:rsid w:val="000B2EC4"/>
    <w:rsid w:val="000B440B"/>
    <w:rsid w:val="000C19D4"/>
    <w:rsid w:val="000C4410"/>
    <w:rsid w:val="000D4887"/>
    <w:rsid w:val="000D5836"/>
    <w:rsid w:val="000E440C"/>
    <w:rsid w:val="000E4B1A"/>
    <w:rsid w:val="000E7696"/>
    <w:rsid w:val="000E7F71"/>
    <w:rsid w:val="001075CB"/>
    <w:rsid w:val="0011048D"/>
    <w:rsid w:val="00110C42"/>
    <w:rsid w:val="00111F25"/>
    <w:rsid w:val="00124563"/>
    <w:rsid w:val="00147A5B"/>
    <w:rsid w:val="00150430"/>
    <w:rsid w:val="001511D9"/>
    <w:rsid w:val="00154D1D"/>
    <w:rsid w:val="00161316"/>
    <w:rsid w:val="00170E32"/>
    <w:rsid w:val="0017266A"/>
    <w:rsid w:val="00192765"/>
    <w:rsid w:val="0019280F"/>
    <w:rsid w:val="00192A03"/>
    <w:rsid w:val="001976FE"/>
    <w:rsid w:val="001A268E"/>
    <w:rsid w:val="001B58C9"/>
    <w:rsid w:val="001C3AA2"/>
    <w:rsid w:val="001C4FD8"/>
    <w:rsid w:val="001D134A"/>
    <w:rsid w:val="001D2C75"/>
    <w:rsid w:val="001D3865"/>
    <w:rsid w:val="001D3A26"/>
    <w:rsid w:val="001D3ACC"/>
    <w:rsid w:val="001D5A99"/>
    <w:rsid w:val="001D6ABF"/>
    <w:rsid w:val="001E12C5"/>
    <w:rsid w:val="001E154F"/>
    <w:rsid w:val="001E7C0A"/>
    <w:rsid w:val="001F270D"/>
    <w:rsid w:val="001F500A"/>
    <w:rsid w:val="00200832"/>
    <w:rsid w:val="00202565"/>
    <w:rsid w:val="00210EE2"/>
    <w:rsid w:val="002125C6"/>
    <w:rsid w:val="00213CE0"/>
    <w:rsid w:val="0021613F"/>
    <w:rsid w:val="002204FA"/>
    <w:rsid w:val="00224252"/>
    <w:rsid w:val="0022497F"/>
    <w:rsid w:val="00231C0B"/>
    <w:rsid w:val="00233990"/>
    <w:rsid w:val="00233C1B"/>
    <w:rsid w:val="00233FB0"/>
    <w:rsid w:val="0024294D"/>
    <w:rsid w:val="002440F7"/>
    <w:rsid w:val="00246E8D"/>
    <w:rsid w:val="00256317"/>
    <w:rsid w:val="002700CF"/>
    <w:rsid w:val="00275082"/>
    <w:rsid w:val="002776B9"/>
    <w:rsid w:val="00277911"/>
    <w:rsid w:val="00277DB0"/>
    <w:rsid w:val="002817FA"/>
    <w:rsid w:val="00287B35"/>
    <w:rsid w:val="002B72C0"/>
    <w:rsid w:val="002C118D"/>
    <w:rsid w:val="002C1EED"/>
    <w:rsid w:val="002C2516"/>
    <w:rsid w:val="002D14D1"/>
    <w:rsid w:val="002E00E7"/>
    <w:rsid w:val="002E0FCE"/>
    <w:rsid w:val="002E1B58"/>
    <w:rsid w:val="002E797B"/>
    <w:rsid w:val="002F3182"/>
    <w:rsid w:val="002F55E1"/>
    <w:rsid w:val="002F58D7"/>
    <w:rsid w:val="003014E9"/>
    <w:rsid w:val="00301E54"/>
    <w:rsid w:val="00306443"/>
    <w:rsid w:val="00306FED"/>
    <w:rsid w:val="00317452"/>
    <w:rsid w:val="0032017E"/>
    <w:rsid w:val="003207AD"/>
    <w:rsid w:val="00326E8D"/>
    <w:rsid w:val="00327E26"/>
    <w:rsid w:val="003346C5"/>
    <w:rsid w:val="0033734E"/>
    <w:rsid w:val="00347C8F"/>
    <w:rsid w:val="00351C60"/>
    <w:rsid w:val="00355A89"/>
    <w:rsid w:val="00356D14"/>
    <w:rsid w:val="00356FB2"/>
    <w:rsid w:val="00363B6E"/>
    <w:rsid w:val="0037570A"/>
    <w:rsid w:val="003767D8"/>
    <w:rsid w:val="00376C62"/>
    <w:rsid w:val="00380669"/>
    <w:rsid w:val="003868FF"/>
    <w:rsid w:val="00387B91"/>
    <w:rsid w:val="00390DA1"/>
    <w:rsid w:val="00392262"/>
    <w:rsid w:val="00392E70"/>
    <w:rsid w:val="003A3DAE"/>
    <w:rsid w:val="003A4DF8"/>
    <w:rsid w:val="003B2A10"/>
    <w:rsid w:val="003B4E79"/>
    <w:rsid w:val="003B64EE"/>
    <w:rsid w:val="003B7648"/>
    <w:rsid w:val="003C43A7"/>
    <w:rsid w:val="003D0A28"/>
    <w:rsid w:val="003D3EE6"/>
    <w:rsid w:val="003E18C3"/>
    <w:rsid w:val="003E5C3E"/>
    <w:rsid w:val="004024E2"/>
    <w:rsid w:val="00406DDB"/>
    <w:rsid w:val="00423DA8"/>
    <w:rsid w:val="00451BDD"/>
    <w:rsid w:val="00453704"/>
    <w:rsid w:val="00453834"/>
    <w:rsid w:val="004610FA"/>
    <w:rsid w:val="0046506B"/>
    <w:rsid w:val="0047085D"/>
    <w:rsid w:val="004721A0"/>
    <w:rsid w:val="00473650"/>
    <w:rsid w:val="00480A33"/>
    <w:rsid w:val="00484490"/>
    <w:rsid w:val="00490C0A"/>
    <w:rsid w:val="00491699"/>
    <w:rsid w:val="00496663"/>
    <w:rsid w:val="004A58C9"/>
    <w:rsid w:val="004A7850"/>
    <w:rsid w:val="004C1867"/>
    <w:rsid w:val="004D13DF"/>
    <w:rsid w:val="004D150B"/>
    <w:rsid w:val="004D214F"/>
    <w:rsid w:val="004D22D9"/>
    <w:rsid w:val="004D23B8"/>
    <w:rsid w:val="004D3957"/>
    <w:rsid w:val="004D3AB5"/>
    <w:rsid w:val="004D41B6"/>
    <w:rsid w:val="004D56D7"/>
    <w:rsid w:val="004E37F0"/>
    <w:rsid w:val="004F6602"/>
    <w:rsid w:val="004F701E"/>
    <w:rsid w:val="00504DC7"/>
    <w:rsid w:val="00512CE7"/>
    <w:rsid w:val="005216A4"/>
    <w:rsid w:val="005275B3"/>
    <w:rsid w:val="00531F7C"/>
    <w:rsid w:val="0053541E"/>
    <w:rsid w:val="005358BC"/>
    <w:rsid w:val="0053643A"/>
    <w:rsid w:val="0054136D"/>
    <w:rsid w:val="005420FC"/>
    <w:rsid w:val="005438FE"/>
    <w:rsid w:val="005447B0"/>
    <w:rsid w:val="0054535C"/>
    <w:rsid w:val="00547B21"/>
    <w:rsid w:val="00553359"/>
    <w:rsid w:val="00554536"/>
    <w:rsid w:val="00554D4A"/>
    <w:rsid w:val="00562404"/>
    <w:rsid w:val="00564BA4"/>
    <w:rsid w:val="00566FCE"/>
    <w:rsid w:val="005673BF"/>
    <w:rsid w:val="00572890"/>
    <w:rsid w:val="00572A07"/>
    <w:rsid w:val="00577402"/>
    <w:rsid w:val="0057786C"/>
    <w:rsid w:val="00581219"/>
    <w:rsid w:val="00583A18"/>
    <w:rsid w:val="00584CA3"/>
    <w:rsid w:val="005904EE"/>
    <w:rsid w:val="00597438"/>
    <w:rsid w:val="00597891"/>
    <w:rsid w:val="005A0967"/>
    <w:rsid w:val="005A33C1"/>
    <w:rsid w:val="005A3BCB"/>
    <w:rsid w:val="005A586F"/>
    <w:rsid w:val="005A6F2E"/>
    <w:rsid w:val="005A7CEF"/>
    <w:rsid w:val="005B394E"/>
    <w:rsid w:val="005B4183"/>
    <w:rsid w:val="005B52AB"/>
    <w:rsid w:val="005C2C8E"/>
    <w:rsid w:val="005D0D9F"/>
    <w:rsid w:val="005D312B"/>
    <w:rsid w:val="005D6B7E"/>
    <w:rsid w:val="005E5E9B"/>
    <w:rsid w:val="005F4F2A"/>
    <w:rsid w:val="005F50A2"/>
    <w:rsid w:val="005F5A26"/>
    <w:rsid w:val="005F75D4"/>
    <w:rsid w:val="005F7854"/>
    <w:rsid w:val="0060269B"/>
    <w:rsid w:val="00602916"/>
    <w:rsid w:val="0060513F"/>
    <w:rsid w:val="00606555"/>
    <w:rsid w:val="00610488"/>
    <w:rsid w:val="00612233"/>
    <w:rsid w:val="0061641A"/>
    <w:rsid w:val="006206C3"/>
    <w:rsid w:val="0062228D"/>
    <w:rsid w:val="006222AB"/>
    <w:rsid w:val="00623B88"/>
    <w:rsid w:val="00624276"/>
    <w:rsid w:val="006328D4"/>
    <w:rsid w:val="00635AF1"/>
    <w:rsid w:val="00635BE8"/>
    <w:rsid w:val="00637FFB"/>
    <w:rsid w:val="00641048"/>
    <w:rsid w:val="0064259E"/>
    <w:rsid w:val="006433D7"/>
    <w:rsid w:val="00647A68"/>
    <w:rsid w:val="00651151"/>
    <w:rsid w:val="00655238"/>
    <w:rsid w:val="00655E3C"/>
    <w:rsid w:val="00657320"/>
    <w:rsid w:val="00664662"/>
    <w:rsid w:val="00666D8D"/>
    <w:rsid w:val="006708A4"/>
    <w:rsid w:val="00680214"/>
    <w:rsid w:val="00680271"/>
    <w:rsid w:val="0068340E"/>
    <w:rsid w:val="00684F42"/>
    <w:rsid w:val="00686AD0"/>
    <w:rsid w:val="00693FCD"/>
    <w:rsid w:val="00696993"/>
    <w:rsid w:val="006976C1"/>
    <w:rsid w:val="006A34D5"/>
    <w:rsid w:val="006A7033"/>
    <w:rsid w:val="006A7806"/>
    <w:rsid w:val="006C4032"/>
    <w:rsid w:val="006C45DA"/>
    <w:rsid w:val="006C4F5C"/>
    <w:rsid w:val="006C72FC"/>
    <w:rsid w:val="006D3307"/>
    <w:rsid w:val="006F123D"/>
    <w:rsid w:val="00700E0E"/>
    <w:rsid w:val="007010DE"/>
    <w:rsid w:val="007022F2"/>
    <w:rsid w:val="00705C02"/>
    <w:rsid w:val="00713520"/>
    <w:rsid w:val="0072156F"/>
    <w:rsid w:val="00721DDD"/>
    <w:rsid w:val="00730393"/>
    <w:rsid w:val="00737737"/>
    <w:rsid w:val="00740773"/>
    <w:rsid w:val="007415D0"/>
    <w:rsid w:val="00742EFD"/>
    <w:rsid w:val="00756A15"/>
    <w:rsid w:val="00760859"/>
    <w:rsid w:val="00762D70"/>
    <w:rsid w:val="0076604D"/>
    <w:rsid w:val="007662B3"/>
    <w:rsid w:val="00767AC0"/>
    <w:rsid w:val="00770B76"/>
    <w:rsid w:val="00781296"/>
    <w:rsid w:val="00782F90"/>
    <w:rsid w:val="00783B01"/>
    <w:rsid w:val="00791DBD"/>
    <w:rsid w:val="007930E2"/>
    <w:rsid w:val="00793571"/>
    <w:rsid w:val="00796319"/>
    <w:rsid w:val="007A20E6"/>
    <w:rsid w:val="007A54FC"/>
    <w:rsid w:val="007A55AE"/>
    <w:rsid w:val="007C4A44"/>
    <w:rsid w:val="007C743C"/>
    <w:rsid w:val="007E278A"/>
    <w:rsid w:val="007E714B"/>
    <w:rsid w:val="007F44A0"/>
    <w:rsid w:val="007F60B4"/>
    <w:rsid w:val="0080108D"/>
    <w:rsid w:val="00810BD0"/>
    <w:rsid w:val="008307CD"/>
    <w:rsid w:val="00833EBA"/>
    <w:rsid w:val="00834F80"/>
    <w:rsid w:val="008353C6"/>
    <w:rsid w:val="0083579C"/>
    <w:rsid w:val="008358F2"/>
    <w:rsid w:val="008430E1"/>
    <w:rsid w:val="00845D7D"/>
    <w:rsid w:val="0084767A"/>
    <w:rsid w:val="00851CC2"/>
    <w:rsid w:val="00853811"/>
    <w:rsid w:val="00856160"/>
    <w:rsid w:val="00857794"/>
    <w:rsid w:val="00864505"/>
    <w:rsid w:val="00866F70"/>
    <w:rsid w:val="00874DD1"/>
    <w:rsid w:val="00880ECA"/>
    <w:rsid w:val="00882DDE"/>
    <w:rsid w:val="008833A9"/>
    <w:rsid w:val="00891D18"/>
    <w:rsid w:val="008B13E5"/>
    <w:rsid w:val="008B24FE"/>
    <w:rsid w:val="008C5667"/>
    <w:rsid w:val="008D4E85"/>
    <w:rsid w:val="008D55D6"/>
    <w:rsid w:val="008E02CE"/>
    <w:rsid w:val="008E0336"/>
    <w:rsid w:val="008E0F12"/>
    <w:rsid w:val="008E10FC"/>
    <w:rsid w:val="008E4893"/>
    <w:rsid w:val="008E489C"/>
    <w:rsid w:val="008E6500"/>
    <w:rsid w:val="008F6A11"/>
    <w:rsid w:val="008F6FBB"/>
    <w:rsid w:val="00901E2D"/>
    <w:rsid w:val="00904639"/>
    <w:rsid w:val="009055BA"/>
    <w:rsid w:val="00906A9A"/>
    <w:rsid w:val="00926B14"/>
    <w:rsid w:val="00951959"/>
    <w:rsid w:val="00952419"/>
    <w:rsid w:val="00952EAB"/>
    <w:rsid w:val="00957D18"/>
    <w:rsid w:val="00963831"/>
    <w:rsid w:val="00965ADE"/>
    <w:rsid w:val="009853CC"/>
    <w:rsid w:val="009904F6"/>
    <w:rsid w:val="00991E72"/>
    <w:rsid w:val="0099622A"/>
    <w:rsid w:val="009A6E7F"/>
    <w:rsid w:val="009B1663"/>
    <w:rsid w:val="009B3881"/>
    <w:rsid w:val="009B4BFD"/>
    <w:rsid w:val="009B60E2"/>
    <w:rsid w:val="009C264F"/>
    <w:rsid w:val="009C2D63"/>
    <w:rsid w:val="009C36AC"/>
    <w:rsid w:val="009D57C2"/>
    <w:rsid w:val="009D6CA4"/>
    <w:rsid w:val="009E1B5C"/>
    <w:rsid w:val="009E26C4"/>
    <w:rsid w:val="009E5698"/>
    <w:rsid w:val="009E6971"/>
    <w:rsid w:val="009E78A4"/>
    <w:rsid w:val="009F0629"/>
    <w:rsid w:val="009F2C77"/>
    <w:rsid w:val="009F4426"/>
    <w:rsid w:val="009F5B30"/>
    <w:rsid w:val="009F74F5"/>
    <w:rsid w:val="009F7EA2"/>
    <w:rsid w:val="00A02919"/>
    <w:rsid w:val="00A06641"/>
    <w:rsid w:val="00A0745B"/>
    <w:rsid w:val="00A15974"/>
    <w:rsid w:val="00A1616B"/>
    <w:rsid w:val="00A24E1D"/>
    <w:rsid w:val="00A27796"/>
    <w:rsid w:val="00A317F6"/>
    <w:rsid w:val="00A37756"/>
    <w:rsid w:val="00A426E6"/>
    <w:rsid w:val="00A56E0D"/>
    <w:rsid w:val="00A6028D"/>
    <w:rsid w:val="00A62999"/>
    <w:rsid w:val="00A6447F"/>
    <w:rsid w:val="00A675BC"/>
    <w:rsid w:val="00A67DA2"/>
    <w:rsid w:val="00A725A4"/>
    <w:rsid w:val="00A7311C"/>
    <w:rsid w:val="00A81A43"/>
    <w:rsid w:val="00A833EF"/>
    <w:rsid w:val="00A841FB"/>
    <w:rsid w:val="00A90E08"/>
    <w:rsid w:val="00A91556"/>
    <w:rsid w:val="00A96AC3"/>
    <w:rsid w:val="00A97591"/>
    <w:rsid w:val="00AA4027"/>
    <w:rsid w:val="00AB52AA"/>
    <w:rsid w:val="00AC239F"/>
    <w:rsid w:val="00AD189C"/>
    <w:rsid w:val="00AD7733"/>
    <w:rsid w:val="00AD77F8"/>
    <w:rsid w:val="00AE2EBD"/>
    <w:rsid w:val="00AE4F2C"/>
    <w:rsid w:val="00AF04FF"/>
    <w:rsid w:val="00AF117D"/>
    <w:rsid w:val="00B00674"/>
    <w:rsid w:val="00B04D03"/>
    <w:rsid w:val="00B060A6"/>
    <w:rsid w:val="00B06BD0"/>
    <w:rsid w:val="00B11541"/>
    <w:rsid w:val="00B11E2C"/>
    <w:rsid w:val="00B24A0B"/>
    <w:rsid w:val="00B35EA3"/>
    <w:rsid w:val="00B364AD"/>
    <w:rsid w:val="00B42F55"/>
    <w:rsid w:val="00B46A73"/>
    <w:rsid w:val="00B501BF"/>
    <w:rsid w:val="00B5135D"/>
    <w:rsid w:val="00B52E37"/>
    <w:rsid w:val="00B6204D"/>
    <w:rsid w:val="00B620BB"/>
    <w:rsid w:val="00B803E6"/>
    <w:rsid w:val="00B83ABE"/>
    <w:rsid w:val="00B858FF"/>
    <w:rsid w:val="00B86532"/>
    <w:rsid w:val="00B906F4"/>
    <w:rsid w:val="00B93EAD"/>
    <w:rsid w:val="00BA3A83"/>
    <w:rsid w:val="00BA44A7"/>
    <w:rsid w:val="00BA4F83"/>
    <w:rsid w:val="00BA623D"/>
    <w:rsid w:val="00BA6E9B"/>
    <w:rsid w:val="00BA7396"/>
    <w:rsid w:val="00BB3FF6"/>
    <w:rsid w:val="00BB784A"/>
    <w:rsid w:val="00BC0F57"/>
    <w:rsid w:val="00BC2C8A"/>
    <w:rsid w:val="00BD74BD"/>
    <w:rsid w:val="00BE3157"/>
    <w:rsid w:val="00BF15D0"/>
    <w:rsid w:val="00BF6B66"/>
    <w:rsid w:val="00BF6DBB"/>
    <w:rsid w:val="00BF6E2E"/>
    <w:rsid w:val="00BF7946"/>
    <w:rsid w:val="00C05638"/>
    <w:rsid w:val="00C076D7"/>
    <w:rsid w:val="00C12443"/>
    <w:rsid w:val="00C155A8"/>
    <w:rsid w:val="00C1798E"/>
    <w:rsid w:val="00C219F3"/>
    <w:rsid w:val="00C334FA"/>
    <w:rsid w:val="00C36ECA"/>
    <w:rsid w:val="00C4295B"/>
    <w:rsid w:val="00C53564"/>
    <w:rsid w:val="00C602F1"/>
    <w:rsid w:val="00C72ACA"/>
    <w:rsid w:val="00C922CB"/>
    <w:rsid w:val="00C92D4A"/>
    <w:rsid w:val="00C9328E"/>
    <w:rsid w:val="00C975F2"/>
    <w:rsid w:val="00C97A3E"/>
    <w:rsid w:val="00CA274E"/>
    <w:rsid w:val="00CB0243"/>
    <w:rsid w:val="00CB34B2"/>
    <w:rsid w:val="00CB5B1C"/>
    <w:rsid w:val="00CB5B9B"/>
    <w:rsid w:val="00CB6F52"/>
    <w:rsid w:val="00CC18A2"/>
    <w:rsid w:val="00CD16F0"/>
    <w:rsid w:val="00CD226D"/>
    <w:rsid w:val="00CD5138"/>
    <w:rsid w:val="00CD6250"/>
    <w:rsid w:val="00CE2DC6"/>
    <w:rsid w:val="00CE4E68"/>
    <w:rsid w:val="00CE5BF3"/>
    <w:rsid w:val="00CE7823"/>
    <w:rsid w:val="00CE7DFF"/>
    <w:rsid w:val="00CF4CF8"/>
    <w:rsid w:val="00CF66D5"/>
    <w:rsid w:val="00D04769"/>
    <w:rsid w:val="00D148B7"/>
    <w:rsid w:val="00D21C37"/>
    <w:rsid w:val="00D26B7E"/>
    <w:rsid w:val="00D2731F"/>
    <w:rsid w:val="00D328C0"/>
    <w:rsid w:val="00D33A67"/>
    <w:rsid w:val="00D36CFF"/>
    <w:rsid w:val="00D3780D"/>
    <w:rsid w:val="00D43FDE"/>
    <w:rsid w:val="00D460C8"/>
    <w:rsid w:val="00D50B27"/>
    <w:rsid w:val="00D57A50"/>
    <w:rsid w:val="00D62243"/>
    <w:rsid w:val="00D648B7"/>
    <w:rsid w:val="00D66440"/>
    <w:rsid w:val="00D703AE"/>
    <w:rsid w:val="00D72FF5"/>
    <w:rsid w:val="00D731E1"/>
    <w:rsid w:val="00D76E80"/>
    <w:rsid w:val="00D834A6"/>
    <w:rsid w:val="00D91A58"/>
    <w:rsid w:val="00D91B78"/>
    <w:rsid w:val="00D928FA"/>
    <w:rsid w:val="00D959E9"/>
    <w:rsid w:val="00DA0CDE"/>
    <w:rsid w:val="00DA24CF"/>
    <w:rsid w:val="00DA254E"/>
    <w:rsid w:val="00DB4DAF"/>
    <w:rsid w:val="00DB6051"/>
    <w:rsid w:val="00DC3715"/>
    <w:rsid w:val="00DC72DA"/>
    <w:rsid w:val="00DD5EA0"/>
    <w:rsid w:val="00DE405E"/>
    <w:rsid w:val="00DE4077"/>
    <w:rsid w:val="00DF4283"/>
    <w:rsid w:val="00E0367F"/>
    <w:rsid w:val="00E14184"/>
    <w:rsid w:val="00E17BD8"/>
    <w:rsid w:val="00E27F24"/>
    <w:rsid w:val="00E31D3F"/>
    <w:rsid w:val="00E456C4"/>
    <w:rsid w:val="00E61C64"/>
    <w:rsid w:val="00E629B6"/>
    <w:rsid w:val="00E63A39"/>
    <w:rsid w:val="00E703B1"/>
    <w:rsid w:val="00E80DF6"/>
    <w:rsid w:val="00E83D36"/>
    <w:rsid w:val="00E84725"/>
    <w:rsid w:val="00E90170"/>
    <w:rsid w:val="00E94340"/>
    <w:rsid w:val="00E964A5"/>
    <w:rsid w:val="00E97F28"/>
    <w:rsid w:val="00EA1EE6"/>
    <w:rsid w:val="00EA318A"/>
    <w:rsid w:val="00EA5635"/>
    <w:rsid w:val="00EC0D58"/>
    <w:rsid w:val="00EC40BD"/>
    <w:rsid w:val="00EC466C"/>
    <w:rsid w:val="00EC4889"/>
    <w:rsid w:val="00EC7565"/>
    <w:rsid w:val="00ED13C2"/>
    <w:rsid w:val="00ED1682"/>
    <w:rsid w:val="00ED1C78"/>
    <w:rsid w:val="00ED4F71"/>
    <w:rsid w:val="00ED60A0"/>
    <w:rsid w:val="00EE1774"/>
    <w:rsid w:val="00EE2774"/>
    <w:rsid w:val="00EF240A"/>
    <w:rsid w:val="00F0773C"/>
    <w:rsid w:val="00F16D0E"/>
    <w:rsid w:val="00F21F74"/>
    <w:rsid w:val="00F23562"/>
    <w:rsid w:val="00F2426D"/>
    <w:rsid w:val="00F37D3E"/>
    <w:rsid w:val="00F419D7"/>
    <w:rsid w:val="00F45B59"/>
    <w:rsid w:val="00F536C5"/>
    <w:rsid w:val="00F53E82"/>
    <w:rsid w:val="00F55A5B"/>
    <w:rsid w:val="00F567C7"/>
    <w:rsid w:val="00F60F32"/>
    <w:rsid w:val="00F64D9B"/>
    <w:rsid w:val="00F71828"/>
    <w:rsid w:val="00F73492"/>
    <w:rsid w:val="00F83DC3"/>
    <w:rsid w:val="00F844A2"/>
    <w:rsid w:val="00F8457F"/>
    <w:rsid w:val="00F84DF2"/>
    <w:rsid w:val="00FB5D8A"/>
    <w:rsid w:val="00FC07F8"/>
    <w:rsid w:val="00FC250B"/>
    <w:rsid w:val="00FC3060"/>
    <w:rsid w:val="00FD1EAC"/>
    <w:rsid w:val="00FD7E71"/>
    <w:rsid w:val="00FE2300"/>
    <w:rsid w:val="00FE389D"/>
    <w:rsid w:val="00FE408C"/>
    <w:rsid w:val="00FE7FD8"/>
    <w:rsid w:val="00FF0ACA"/>
    <w:rsid w:val="00FF2401"/>
    <w:rsid w:val="00FF4696"/>
    <w:rsid w:val="00FF790B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213B767"/>
  <w15:docId w15:val="{3A8F5AF1-3B60-4918-A11F-ABB58FEB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D1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62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62B3"/>
  </w:style>
  <w:style w:type="paragraph" w:styleId="a6">
    <w:name w:val="footer"/>
    <w:basedOn w:val="a"/>
    <w:link w:val="a7"/>
    <w:uiPriority w:val="99"/>
    <w:unhideWhenUsed/>
    <w:rsid w:val="00766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62B3"/>
  </w:style>
  <w:style w:type="paragraph" w:styleId="a8">
    <w:name w:val="No Spacing"/>
    <w:link w:val="a9"/>
    <w:uiPriority w:val="1"/>
    <w:qFormat/>
    <w:rsid w:val="00C975F2"/>
    <w:rPr>
      <w:kern w:val="0"/>
      <w:sz w:val="22"/>
    </w:rPr>
  </w:style>
  <w:style w:type="character" w:customStyle="1" w:styleId="a9">
    <w:name w:val="行間詰め (文字)"/>
    <w:basedOn w:val="a0"/>
    <w:link w:val="a8"/>
    <w:uiPriority w:val="1"/>
    <w:rsid w:val="00C975F2"/>
    <w:rPr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C97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975F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DF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2700CF"/>
    <w:pPr>
      <w:jc w:val="right"/>
    </w:pPr>
    <w:rPr>
      <w:rFonts w:ascii="HG丸ｺﾞｼｯｸM-PRO" w:eastAsia="HG丸ｺﾞｼｯｸM-PRO" w:hAnsi="ＭＳ ゴシック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2700CF"/>
    <w:rPr>
      <w:rFonts w:ascii="HG丸ｺﾞｼｯｸM-PRO" w:eastAsia="HG丸ｺﾞｼｯｸM-PRO" w:hAnsi="ＭＳ ゴシック"/>
      <w:sz w:val="24"/>
      <w:szCs w:val="24"/>
    </w:rPr>
  </w:style>
  <w:style w:type="character" w:styleId="af">
    <w:name w:val="Hyperlink"/>
    <w:basedOn w:val="a0"/>
    <w:uiPriority w:val="99"/>
    <w:unhideWhenUsed/>
    <w:rsid w:val="001D3865"/>
    <w:rPr>
      <w:color w:val="0000FF" w:themeColor="hyperlink"/>
      <w:u w:val="single"/>
    </w:rPr>
  </w:style>
  <w:style w:type="table" w:customStyle="1" w:styleId="1">
    <w:name w:val="表 (格子)1"/>
    <w:basedOn w:val="a1"/>
    <w:next w:val="ac"/>
    <w:uiPriority w:val="39"/>
    <w:rsid w:val="00FC3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2B72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2131">
          <w:marLeft w:val="0"/>
          <w:marRight w:val="-3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2816">
              <w:marLeft w:val="0"/>
              <w:marRight w:val="34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2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2013-04-23T00:00:00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1D155D-0FD3-4F76-BD1A-2AF4DD85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令和6年度報酬改定について</vt:lpstr>
    </vt:vector>
  </TitlesOfParts>
  <Company>Toshiba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令和6年度報酬改定について</dc:title>
  <dc:creator>板橋区 福祉部 障がい政策課 認定給付・指導係</dc:creator>
  <cp:lastModifiedBy>本橋 忠政</cp:lastModifiedBy>
  <cp:revision>50</cp:revision>
  <cp:lastPrinted>2024-04-09T01:01:00Z</cp:lastPrinted>
  <dcterms:created xsi:type="dcterms:W3CDTF">2021-04-09T02:46:00Z</dcterms:created>
  <dcterms:modified xsi:type="dcterms:W3CDTF">2025-04-15T06:00:00Z</dcterms:modified>
</cp:coreProperties>
</file>