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FE3" w:rsidRPr="004B1CBC" w:rsidRDefault="002E66A2" w:rsidP="004B1CBC">
      <w:pPr>
        <w:jc w:val="center"/>
        <w:rPr>
          <w:sz w:val="32"/>
          <w:szCs w:val="32"/>
        </w:rPr>
      </w:pPr>
      <w:r w:rsidRPr="004B1CBC">
        <w:rPr>
          <w:rFonts w:hint="eastAsia"/>
          <w:sz w:val="32"/>
          <w:szCs w:val="32"/>
        </w:rPr>
        <w:t>条例</w:t>
      </w:r>
      <w:r w:rsidR="00931FE3" w:rsidRPr="004B1CBC">
        <w:rPr>
          <w:rFonts w:hint="eastAsia"/>
          <w:sz w:val="32"/>
          <w:szCs w:val="32"/>
        </w:rPr>
        <w:t>案の</w:t>
      </w:r>
      <w:r w:rsidRPr="004B1CBC">
        <w:rPr>
          <w:rFonts w:hint="eastAsia"/>
          <w:sz w:val="32"/>
          <w:szCs w:val="32"/>
        </w:rPr>
        <w:t>概要</w:t>
      </w:r>
    </w:p>
    <w:p w:rsidR="00C04172" w:rsidRDefault="00C04172"/>
    <w:p w:rsidR="002E66A2" w:rsidRPr="004B1CBC" w:rsidRDefault="002E66A2">
      <w:pPr>
        <w:rPr>
          <w:sz w:val="24"/>
          <w:szCs w:val="24"/>
        </w:rPr>
      </w:pPr>
      <w:r w:rsidRPr="004B1CBC">
        <w:rPr>
          <w:rFonts w:hint="eastAsia"/>
          <w:sz w:val="24"/>
          <w:szCs w:val="24"/>
        </w:rPr>
        <w:t>１　目的</w:t>
      </w:r>
    </w:p>
    <w:p w:rsidR="00F2280E" w:rsidRPr="004B1CBC" w:rsidRDefault="00F2280E" w:rsidP="00F2280E">
      <w:pPr>
        <w:rPr>
          <w:sz w:val="24"/>
          <w:szCs w:val="24"/>
        </w:rPr>
      </w:pPr>
      <w:r w:rsidRPr="004B1CBC">
        <w:rPr>
          <w:rFonts w:hint="eastAsia"/>
          <w:sz w:val="24"/>
          <w:szCs w:val="24"/>
        </w:rPr>
        <w:t xml:space="preserve">　　手話は言語であるという認識の下に、区民の手話への理解の促進を図ることにより、地域における手話の使いやすい環境を構築することで、区民が、自立した日常生活を営み、社会参加をし、心豊かに暮らすことができる地域社会の実現に寄与することを目的と</w:t>
      </w:r>
      <w:r w:rsidR="00881611">
        <w:rPr>
          <w:rFonts w:hint="eastAsia"/>
          <w:sz w:val="24"/>
          <w:szCs w:val="24"/>
        </w:rPr>
        <w:t>定めます</w:t>
      </w:r>
      <w:r w:rsidRPr="004B1CBC">
        <w:rPr>
          <w:rFonts w:hint="eastAsia"/>
          <w:sz w:val="24"/>
          <w:szCs w:val="24"/>
        </w:rPr>
        <w:t>。</w:t>
      </w:r>
    </w:p>
    <w:p w:rsidR="00F2280E" w:rsidRPr="004B1CBC" w:rsidRDefault="00F2280E">
      <w:pPr>
        <w:rPr>
          <w:sz w:val="24"/>
          <w:szCs w:val="24"/>
        </w:rPr>
      </w:pPr>
    </w:p>
    <w:p w:rsidR="002E66A2" w:rsidRPr="004B1CBC" w:rsidRDefault="002E66A2">
      <w:pPr>
        <w:rPr>
          <w:sz w:val="24"/>
          <w:szCs w:val="24"/>
        </w:rPr>
      </w:pPr>
      <w:r w:rsidRPr="004B1CBC">
        <w:rPr>
          <w:rFonts w:hint="eastAsia"/>
          <w:sz w:val="24"/>
          <w:szCs w:val="24"/>
        </w:rPr>
        <w:t>２　区</w:t>
      </w:r>
      <w:r w:rsidR="00C04172" w:rsidRPr="004B1CBC">
        <w:rPr>
          <w:rFonts w:hint="eastAsia"/>
          <w:sz w:val="24"/>
          <w:szCs w:val="24"/>
        </w:rPr>
        <w:t>、区民、事業者</w:t>
      </w:r>
      <w:r w:rsidRPr="004B1CBC">
        <w:rPr>
          <w:rFonts w:hint="eastAsia"/>
          <w:sz w:val="24"/>
          <w:szCs w:val="24"/>
        </w:rPr>
        <w:t>の責務</w:t>
      </w:r>
    </w:p>
    <w:p w:rsidR="00DB52F1" w:rsidRPr="00DB52F1" w:rsidRDefault="00F2280E" w:rsidP="00DB52F1">
      <w:pPr>
        <w:pStyle w:val="a3"/>
        <w:numPr>
          <w:ilvl w:val="0"/>
          <w:numId w:val="2"/>
        </w:numPr>
        <w:ind w:leftChars="0"/>
        <w:rPr>
          <w:sz w:val="24"/>
          <w:szCs w:val="24"/>
        </w:rPr>
      </w:pPr>
      <w:r w:rsidRPr="00DB52F1">
        <w:rPr>
          <w:rFonts w:hint="eastAsia"/>
          <w:sz w:val="24"/>
          <w:szCs w:val="24"/>
        </w:rPr>
        <w:t>区は、区民の手話に対する理解を広げ、手話を使いやすい環境にする</w:t>
      </w:r>
      <w:proofErr w:type="gramStart"/>
      <w:r w:rsidRPr="00DB52F1">
        <w:rPr>
          <w:rFonts w:hint="eastAsia"/>
          <w:sz w:val="24"/>
          <w:szCs w:val="24"/>
        </w:rPr>
        <w:t>た</w:t>
      </w:r>
      <w:proofErr w:type="gramEnd"/>
    </w:p>
    <w:p w:rsidR="00F2280E" w:rsidRPr="00DB52F1" w:rsidRDefault="00F2280E" w:rsidP="00DB52F1">
      <w:pPr>
        <w:ind w:firstLineChars="300" w:firstLine="720"/>
        <w:rPr>
          <w:sz w:val="24"/>
          <w:szCs w:val="24"/>
        </w:rPr>
      </w:pPr>
      <w:proofErr w:type="gramStart"/>
      <w:r w:rsidRPr="00DB52F1">
        <w:rPr>
          <w:rFonts w:hint="eastAsia"/>
          <w:sz w:val="24"/>
          <w:szCs w:val="24"/>
        </w:rPr>
        <w:t>めの</w:t>
      </w:r>
      <w:proofErr w:type="gramEnd"/>
      <w:r w:rsidRPr="00DB52F1">
        <w:rPr>
          <w:rFonts w:hint="eastAsia"/>
          <w:sz w:val="24"/>
          <w:szCs w:val="24"/>
        </w:rPr>
        <w:t>施策を推進するものと</w:t>
      </w:r>
      <w:r w:rsidR="00881611">
        <w:rPr>
          <w:rFonts w:hint="eastAsia"/>
          <w:sz w:val="24"/>
          <w:szCs w:val="24"/>
        </w:rPr>
        <w:t>定めます</w:t>
      </w:r>
      <w:r w:rsidRPr="00DB52F1">
        <w:rPr>
          <w:rFonts w:hint="eastAsia"/>
          <w:sz w:val="24"/>
          <w:szCs w:val="24"/>
        </w:rPr>
        <w:t>。</w:t>
      </w:r>
    </w:p>
    <w:p w:rsidR="00DB52F1" w:rsidRPr="00DB52F1" w:rsidRDefault="00F2280E" w:rsidP="00DB52F1">
      <w:pPr>
        <w:pStyle w:val="a3"/>
        <w:numPr>
          <w:ilvl w:val="0"/>
          <w:numId w:val="2"/>
        </w:numPr>
        <w:ind w:leftChars="0"/>
        <w:rPr>
          <w:sz w:val="24"/>
          <w:szCs w:val="24"/>
        </w:rPr>
      </w:pPr>
      <w:r w:rsidRPr="00DB52F1">
        <w:rPr>
          <w:rFonts w:hint="eastAsia"/>
          <w:sz w:val="24"/>
          <w:szCs w:val="24"/>
        </w:rPr>
        <w:t>区民は、手話の理解を深め、区が推進する施策に協力するよう努めるも</w:t>
      </w:r>
    </w:p>
    <w:p w:rsidR="00F2280E" w:rsidRPr="00DB52F1" w:rsidRDefault="00F2280E" w:rsidP="00DB52F1">
      <w:pPr>
        <w:ind w:firstLineChars="300" w:firstLine="720"/>
        <w:rPr>
          <w:sz w:val="24"/>
          <w:szCs w:val="24"/>
        </w:rPr>
      </w:pPr>
      <w:proofErr w:type="gramStart"/>
      <w:r w:rsidRPr="00DB52F1">
        <w:rPr>
          <w:rFonts w:hint="eastAsia"/>
          <w:sz w:val="24"/>
          <w:szCs w:val="24"/>
        </w:rPr>
        <w:t>のと</w:t>
      </w:r>
      <w:proofErr w:type="gramEnd"/>
      <w:r w:rsidR="00881611">
        <w:rPr>
          <w:rFonts w:hint="eastAsia"/>
          <w:sz w:val="24"/>
          <w:szCs w:val="24"/>
        </w:rPr>
        <w:t>定めます</w:t>
      </w:r>
      <w:r w:rsidRPr="00DB52F1">
        <w:rPr>
          <w:rFonts w:hint="eastAsia"/>
          <w:sz w:val="24"/>
          <w:szCs w:val="24"/>
        </w:rPr>
        <w:t>。</w:t>
      </w:r>
    </w:p>
    <w:p w:rsidR="00DB52F1" w:rsidRPr="00DB52F1" w:rsidRDefault="00486D30" w:rsidP="00DB52F1">
      <w:pPr>
        <w:pStyle w:val="a3"/>
        <w:numPr>
          <w:ilvl w:val="0"/>
          <w:numId w:val="2"/>
        </w:numPr>
        <w:ind w:leftChars="0"/>
        <w:rPr>
          <w:sz w:val="24"/>
          <w:szCs w:val="24"/>
        </w:rPr>
      </w:pPr>
      <w:r w:rsidRPr="00DB52F1">
        <w:rPr>
          <w:rFonts w:hint="eastAsia"/>
          <w:sz w:val="24"/>
          <w:szCs w:val="24"/>
        </w:rPr>
        <w:t>事業者</w:t>
      </w:r>
      <w:r w:rsidR="009F4C76" w:rsidRPr="00DB52F1">
        <w:rPr>
          <w:rFonts w:hint="eastAsia"/>
          <w:sz w:val="24"/>
          <w:szCs w:val="24"/>
        </w:rPr>
        <w:t>・団体等</w:t>
      </w:r>
      <w:r w:rsidR="00F2280E" w:rsidRPr="00DB52F1">
        <w:rPr>
          <w:rFonts w:hint="eastAsia"/>
          <w:sz w:val="24"/>
          <w:szCs w:val="24"/>
        </w:rPr>
        <w:t>は、手話の理解を深め、区が推進する施策に協力し、聴</w:t>
      </w:r>
    </w:p>
    <w:p w:rsidR="00C374C6" w:rsidRDefault="00F2280E" w:rsidP="00DB52F1">
      <w:pPr>
        <w:ind w:firstLineChars="300" w:firstLine="720"/>
        <w:rPr>
          <w:sz w:val="24"/>
          <w:szCs w:val="24"/>
        </w:rPr>
      </w:pPr>
      <w:proofErr w:type="gramStart"/>
      <w:r w:rsidRPr="00DB52F1">
        <w:rPr>
          <w:rFonts w:hint="eastAsia"/>
          <w:sz w:val="24"/>
          <w:szCs w:val="24"/>
        </w:rPr>
        <w:t>覚障</w:t>
      </w:r>
      <w:r w:rsidR="00486D30" w:rsidRPr="00DB52F1">
        <w:rPr>
          <w:rFonts w:hint="eastAsia"/>
          <w:sz w:val="24"/>
          <w:szCs w:val="24"/>
        </w:rPr>
        <w:t>がい</w:t>
      </w:r>
      <w:proofErr w:type="gramEnd"/>
      <w:r w:rsidRPr="00DB52F1">
        <w:rPr>
          <w:rFonts w:hint="eastAsia"/>
          <w:sz w:val="24"/>
          <w:szCs w:val="24"/>
        </w:rPr>
        <w:t>者が</w:t>
      </w:r>
      <w:r w:rsidR="00C374C6">
        <w:rPr>
          <w:rFonts w:hint="eastAsia"/>
          <w:sz w:val="24"/>
          <w:szCs w:val="24"/>
        </w:rPr>
        <w:t>広く地域で活動しやすい</w:t>
      </w:r>
      <w:r w:rsidRPr="00DB52F1">
        <w:rPr>
          <w:rFonts w:hint="eastAsia"/>
          <w:sz w:val="24"/>
          <w:szCs w:val="24"/>
        </w:rPr>
        <w:t>環境を整備するよう努めるものと</w:t>
      </w:r>
    </w:p>
    <w:p w:rsidR="00F2280E" w:rsidRPr="00DB52F1" w:rsidRDefault="00881611" w:rsidP="00DB52F1">
      <w:pPr>
        <w:ind w:firstLineChars="300" w:firstLine="720"/>
        <w:rPr>
          <w:sz w:val="24"/>
          <w:szCs w:val="24"/>
        </w:rPr>
      </w:pPr>
      <w:r>
        <w:rPr>
          <w:rFonts w:hint="eastAsia"/>
          <w:sz w:val="24"/>
          <w:szCs w:val="24"/>
        </w:rPr>
        <w:t>定めます</w:t>
      </w:r>
      <w:r w:rsidR="00F2280E" w:rsidRPr="00DB52F1">
        <w:rPr>
          <w:rFonts w:hint="eastAsia"/>
          <w:sz w:val="24"/>
          <w:szCs w:val="24"/>
        </w:rPr>
        <w:t>。</w:t>
      </w:r>
    </w:p>
    <w:p w:rsidR="00F2280E" w:rsidRPr="004B1CBC" w:rsidRDefault="00F2280E">
      <w:pPr>
        <w:rPr>
          <w:sz w:val="24"/>
          <w:szCs w:val="24"/>
        </w:rPr>
      </w:pPr>
    </w:p>
    <w:p w:rsidR="002E66A2" w:rsidRPr="004B1CBC" w:rsidRDefault="00C04172">
      <w:pPr>
        <w:rPr>
          <w:sz w:val="24"/>
          <w:szCs w:val="24"/>
        </w:rPr>
      </w:pPr>
      <w:r w:rsidRPr="004B1CBC">
        <w:rPr>
          <w:rFonts w:hint="eastAsia"/>
          <w:sz w:val="24"/>
          <w:szCs w:val="24"/>
        </w:rPr>
        <w:t>３</w:t>
      </w:r>
      <w:r w:rsidR="002E66A2" w:rsidRPr="004B1CBC">
        <w:rPr>
          <w:rFonts w:hint="eastAsia"/>
          <w:sz w:val="24"/>
          <w:szCs w:val="24"/>
        </w:rPr>
        <w:t xml:space="preserve">　施策の推進方針</w:t>
      </w:r>
    </w:p>
    <w:p w:rsidR="00DB52F1" w:rsidRDefault="00F2280E" w:rsidP="00931FE3">
      <w:pPr>
        <w:rPr>
          <w:sz w:val="24"/>
          <w:szCs w:val="24"/>
        </w:rPr>
      </w:pPr>
      <w:r w:rsidRPr="004B1CBC">
        <w:rPr>
          <w:rFonts w:hint="eastAsia"/>
          <w:sz w:val="24"/>
          <w:szCs w:val="24"/>
        </w:rPr>
        <w:t xml:space="preserve">　　区は、施策</w:t>
      </w:r>
      <w:r w:rsidR="00C91520">
        <w:rPr>
          <w:rFonts w:hint="eastAsia"/>
          <w:sz w:val="24"/>
          <w:szCs w:val="24"/>
        </w:rPr>
        <w:t>を</w:t>
      </w:r>
      <w:r w:rsidRPr="004B1CBC">
        <w:rPr>
          <w:rFonts w:hint="eastAsia"/>
          <w:sz w:val="24"/>
          <w:szCs w:val="24"/>
        </w:rPr>
        <w:t>推進するための方針を策定し、次のような必要な措置を講ずる</w:t>
      </w:r>
    </w:p>
    <w:p w:rsidR="00931FE3" w:rsidRPr="004B1CBC" w:rsidRDefault="00F2280E" w:rsidP="00DB52F1">
      <w:pPr>
        <w:ind w:firstLineChars="100" w:firstLine="240"/>
        <w:rPr>
          <w:sz w:val="24"/>
          <w:szCs w:val="24"/>
        </w:rPr>
      </w:pPr>
      <w:r w:rsidRPr="004B1CBC">
        <w:rPr>
          <w:rFonts w:hint="eastAsia"/>
          <w:sz w:val="24"/>
          <w:szCs w:val="24"/>
        </w:rPr>
        <w:t>ものと</w:t>
      </w:r>
      <w:r w:rsidR="00881611">
        <w:rPr>
          <w:rFonts w:hint="eastAsia"/>
          <w:sz w:val="24"/>
          <w:szCs w:val="24"/>
        </w:rPr>
        <w:t>定めます</w:t>
      </w:r>
      <w:r w:rsidRPr="004B1CBC">
        <w:rPr>
          <w:rFonts w:hint="eastAsia"/>
          <w:sz w:val="24"/>
          <w:szCs w:val="24"/>
        </w:rPr>
        <w:t>。</w:t>
      </w:r>
    </w:p>
    <w:p w:rsidR="004B1CBC" w:rsidRPr="004B1CBC" w:rsidRDefault="00AD7F12" w:rsidP="00931FE3">
      <w:pPr>
        <w:pStyle w:val="a3"/>
        <w:numPr>
          <w:ilvl w:val="0"/>
          <w:numId w:val="1"/>
        </w:numPr>
        <w:ind w:leftChars="0"/>
        <w:rPr>
          <w:sz w:val="24"/>
          <w:szCs w:val="24"/>
        </w:rPr>
      </w:pPr>
      <w:r>
        <w:rPr>
          <w:rFonts w:hint="eastAsia"/>
          <w:sz w:val="24"/>
          <w:szCs w:val="24"/>
        </w:rPr>
        <w:t>手話の支援者養成に関する事項</w:t>
      </w:r>
    </w:p>
    <w:p w:rsidR="00931FE3" w:rsidRPr="004B1CBC" w:rsidRDefault="00931FE3" w:rsidP="00931FE3">
      <w:pPr>
        <w:pStyle w:val="a3"/>
        <w:numPr>
          <w:ilvl w:val="0"/>
          <w:numId w:val="1"/>
        </w:numPr>
        <w:ind w:leftChars="0"/>
        <w:rPr>
          <w:sz w:val="24"/>
          <w:szCs w:val="24"/>
        </w:rPr>
      </w:pPr>
      <w:r w:rsidRPr="004B1CBC">
        <w:rPr>
          <w:rFonts w:hint="eastAsia"/>
          <w:sz w:val="24"/>
          <w:szCs w:val="24"/>
        </w:rPr>
        <w:t>手話を</w:t>
      </w:r>
      <w:r w:rsidR="00EE3095">
        <w:rPr>
          <w:rFonts w:hint="eastAsia"/>
          <w:sz w:val="24"/>
          <w:szCs w:val="24"/>
        </w:rPr>
        <w:t>普及する</w:t>
      </w:r>
      <w:r w:rsidR="00486D30" w:rsidRPr="004B1CBC">
        <w:rPr>
          <w:rFonts w:hint="eastAsia"/>
          <w:sz w:val="24"/>
          <w:szCs w:val="24"/>
        </w:rPr>
        <w:t>環境</w:t>
      </w:r>
      <w:r w:rsidRPr="004B1CBC">
        <w:rPr>
          <w:rFonts w:hint="eastAsia"/>
          <w:sz w:val="24"/>
          <w:szCs w:val="24"/>
        </w:rPr>
        <w:t>づくりに関する事項</w:t>
      </w:r>
    </w:p>
    <w:p w:rsidR="00931FE3" w:rsidRPr="004B1CBC" w:rsidRDefault="00931FE3" w:rsidP="00931FE3">
      <w:pPr>
        <w:pStyle w:val="a3"/>
        <w:numPr>
          <w:ilvl w:val="0"/>
          <w:numId w:val="1"/>
        </w:numPr>
        <w:ind w:leftChars="0"/>
        <w:rPr>
          <w:sz w:val="24"/>
          <w:szCs w:val="24"/>
        </w:rPr>
      </w:pPr>
      <w:r w:rsidRPr="004B1CBC">
        <w:rPr>
          <w:rFonts w:hint="eastAsia"/>
          <w:sz w:val="24"/>
          <w:szCs w:val="24"/>
        </w:rPr>
        <w:t>手話を使用することができる職員の</w:t>
      </w:r>
      <w:r w:rsidR="009549BE" w:rsidRPr="004B1CBC">
        <w:rPr>
          <w:rFonts w:hint="eastAsia"/>
          <w:sz w:val="24"/>
          <w:szCs w:val="24"/>
        </w:rPr>
        <w:t>育成</w:t>
      </w:r>
      <w:r w:rsidRPr="004B1CBC">
        <w:rPr>
          <w:rFonts w:hint="eastAsia"/>
          <w:sz w:val="24"/>
          <w:szCs w:val="24"/>
        </w:rPr>
        <w:t>に関する事項</w:t>
      </w:r>
    </w:p>
    <w:p w:rsidR="00F2280E" w:rsidRPr="004B1CBC" w:rsidRDefault="00931FE3" w:rsidP="00931FE3">
      <w:pPr>
        <w:pStyle w:val="a3"/>
        <w:numPr>
          <w:ilvl w:val="0"/>
          <w:numId w:val="1"/>
        </w:numPr>
        <w:ind w:leftChars="0"/>
        <w:rPr>
          <w:sz w:val="24"/>
          <w:szCs w:val="24"/>
        </w:rPr>
      </w:pPr>
      <w:r w:rsidRPr="004B1CBC">
        <w:rPr>
          <w:rFonts w:hint="eastAsia"/>
          <w:sz w:val="24"/>
          <w:szCs w:val="24"/>
        </w:rPr>
        <w:t>手話通訳者</w:t>
      </w:r>
      <w:r w:rsidR="00EE3095">
        <w:rPr>
          <w:rFonts w:hint="eastAsia"/>
          <w:sz w:val="24"/>
          <w:szCs w:val="24"/>
        </w:rPr>
        <w:t>等</w:t>
      </w:r>
      <w:r w:rsidRPr="004B1CBC">
        <w:rPr>
          <w:rFonts w:hint="eastAsia"/>
          <w:sz w:val="24"/>
          <w:szCs w:val="24"/>
        </w:rPr>
        <w:t>の配置に関する事項</w:t>
      </w:r>
    </w:p>
    <w:p w:rsidR="00F2280E" w:rsidRPr="004B1CBC" w:rsidRDefault="00F2280E">
      <w:pPr>
        <w:rPr>
          <w:sz w:val="24"/>
          <w:szCs w:val="24"/>
        </w:rPr>
      </w:pPr>
    </w:p>
    <w:p w:rsidR="002E66A2" w:rsidRPr="004B1CBC" w:rsidRDefault="00C04172">
      <w:pPr>
        <w:rPr>
          <w:sz w:val="24"/>
          <w:szCs w:val="24"/>
        </w:rPr>
      </w:pPr>
      <w:r w:rsidRPr="004B1CBC">
        <w:rPr>
          <w:rFonts w:hint="eastAsia"/>
          <w:sz w:val="24"/>
          <w:szCs w:val="24"/>
        </w:rPr>
        <w:t>４</w:t>
      </w:r>
      <w:r w:rsidR="002E66A2" w:rsidRPr="004B1CBC">
        <w:rPr>
          <w:rFonts w:hint="eastAsia"/>
          <w:sz w:val="24"/>
          <w:szCs w:val="24"/>
        </w:rPr>
        <w:t xml:space="preserve">　そのほか</w:t>
      </w:r>
      <w:r w:rsidR="00931FE3" w:rsidRPr="004B1CBC">
        <w:rPr>
          <w:rFonts w:hint="eastAsia"/>
          <w:sz w:val="24"/>
          <w:szCs w:val="24"/>
        </w:rPr>
        <w:t>手話を</w:t>
      </w:r>
      <w:r w:rsidR="00EE3095">
        <w:rPr>
          <w:rFonts w:hint="eastAsia"/>
          <w:sz w:val="24"/>
          <w:szCs w:val="24"/>
        </w:rPr>
        <w:t>普及促進</w:t>
      </w:r>
      <w:r w:rsidR="00931FE3" w:rsidRPr="004B1CBC">
        <w:rPr>
          <w:rFonts w:hint="eastAsia"/>
          <w:sz w:val="24"/>
          <w:szCs w:val="24"/>
        </w:rPr>
        <w:t>するための</w:t>
      </w:r>
      <w:r w:rsidR="002E66A2" w:rsidRPr="004B1CBC">
        <w:rPr>
          <w:rFonts w:hint="eastAsia"/>
          <w:sz w:val="24"/>
          <w:szCs w:val="24"/>
        </w:rPr>
        <w:t>取り組み</w:t>
      </w:r>
    </w:p>
    <w:p w:rsidR="002E66A2" w:rsidRPr="00EE3095" w:rsidRDefault="002E66A2">
      <w:pPr>
        <w:rPr>
          <w:sz w:val="24"/>
          <w:szCs w:val="24"/>
        </w:rPr>
      </w:pPr>
      <w:r w:rsidRPr="004B1CBC">
        <w:rPr>
          <w:rFonts w:hint="eastAsia"/>
          <w:sz w:val="24"/>
          <w:szCs w:val="24"/>
        </w:rPr>
        <w:t xml:space="preserve">　　</w:t>
      </w:r>
      <w:r w:rsidR="00C374C6">
        <w:rPr>
          <w:rFonts w:hint="eastAsia"/>
          <w:sz w:val="24"/>
          <w:szCs w:val="24"/>
        </w:rPr>
        <w:t>施策の推進状況の管理</w:t>
      </w:r>
      <w:r w:rsidR="004B1CBC" w:rsidRPr="00EE3095">
        <w:rPr>
          <w:rFonts w:hint="eastAsia"/>
          <w:sz w:val="24"/>
          <w:szCs w:val="24"/>
        </w:rPr>
        <w:t>について</w:t>
      </w:r>
      <w:r w:rsidR="00A91FDB">
        <w:rPr>
          <w:rFonts w:hint="eastAsia"/>
          <w:sz w:val="24"/>
          <w:szCs w:val="24"/>
        </w:rPr>
        <w:t>定めます。</w:t>
      </w:r>
      <w:bookmarkStart w:id="0" w:name="_GoBack"/>
      <w:bookmarkEnd w:id="0"/>
    </w:p>
    <w:p w:rsidR="00931FE3" w:rsidRPr="004B1CBC" w:rsidRDefault="00931FE3">
      <w:pPr>
        <w:rPr>
          <w:sz w:val="24"/>
          <w:szCs w:val="24"/>
        </w:rPr>
      </w:pPr>
    </w:p>
    <w:p w:rsidR="00C04172" w:rsidRPr="004B1CBC" w:rsidRDefault="00C04172">
      <w:pPr>
        <w:rPr>
          <w:sz w:val="24"/>
          <w:szCs w:val="24"/>
        </w:rPr>
      </w:pPr>
      <w:r w:rsidRPr="004B1CBC">
        <w:rPr>
          <w:rFonts w:hint="eastAsia"/>
          <w:sz w:val="24"/>
          <w:szCs w:val="24"/>
        </w:rPr>
        <w:t>５　委任</w:t>
      </w:r>
    </w:p>
    <w:p w:rsidR="00C04172" w:rsidRPr="004B1CBC" w:rsidRDefault="00881611" w:rsidP="00C04172">
      <w:pPr>
        <w:rPr>
          <w:sz w:val="24"/>
          <w:szCs w:val="24"/>
        </w:rPr>
      </w:pPr>
      <w:r>
        <w:rPr>
          <w:rFonts w:hint="eastAsia"/>
          <w:sz w:val="24"/>
          <w:szCs w:val="24"/>
        </w:rPr>
        <w:t xml:space="preserve">　　条例の施行に関し必要な事項は、区長が別に定めます</w:t>
      </w:r>
      <w:r w:rsidR="00C04172" w:rsidRPr="004B1CBC">
        <w:rPr>
          <w:rFonts w:hint="eastAsia"/>
          <w:sz w:val="24"/>
          <w:szCs w:val="24"/>
        </w:rPr>
        <w:t>。</w:t>
      </w:r>
    </w:p>
    <w:p w:rsidR="00C04172" w:rsidRPr="004B1CBC" w:rsidRDefault="00C04172">
      <w:pPr>
        <w:rPr>
          <w:sz w:val="24"/>
          <w:szCs w:val="24"/>
        </w:rPr>
      </w:pPr>
    </w:p>
    <w:sectPr w:rsidR="00C04172" w:rsidRPr="004B1CB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729" w:rsidRDefault="00C46729" w:rsidP="00CE7D8F">
      <w:r>
        <w:separator/>
      </w:r>
    </w:p>
  </w:endnote>
  <w:endnote w:type="continuationSeparator" w:id="0">
    <w:p w:rsidR="00C46729" w:rsidRDefault="00C46729" w:rsidP="00CE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729" w:rsidRDefault="00C46729" w:rsidP="00CE7D8F">
      <w:r>
        <w:separator/>
      </w:r>
    </w:p>
  </w:footnote>
  <w:footnote w:type="continuationSeparator" w:id="0">
    <w:p w:rsidR="00C46729" w:rsidRDefault="00C46729" w:rsidP="00CE7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FDB" w:rsidRPr="00A91FDB" w:rsidRDefault="005744C5" w:rsidP="00A91FDB">
    <w:pPr>
      <w:ind w:right="960" w:firstLineChars="2450" w:firstLine="10584"/>
      <w:rPr>
        <w:sz w:val="24"/>
        <w:szCs w:val="24"/>
      </w:rPr>
    </w:pPr>
    <w:r w:rsidRPr="005744C5">
      <w:rPr>
        <w:rFonts w:hint="eastAsia"/>
        <w:spacing w:val="96"/>
        <w:kern w:val="0"/>
        <w:sz w:val="24"/>
        <w:szCs w:val="24"/>
        <w:fitText w:val="2400" w:id="1805818882"/>
      </w:rPr>
      <w:t>条例案の概</w:t>
    </w:r>
    <w:r w:rsidRPr="005744C5">
      <w:rPr>
        <w:rFonts w:hint="eastAsia"/>
        <w:kern w:val="0"/>
        <w:sz w:val="24"/>
        <w:szCs w:val="24"/>
        <w:fitText w:val="2400" w:id="1805818882"/>
      </w:rPr>
      <w:t>要</w:t>
    </w:r>
    <w:r w:rsidR="00CE7D8F">
      <w:rPr>
        <w:rFonts w:hint="eastAsia"/>
        <w:sz w:val="24"/>
        <w:szCs w:val="24"/>
      </w:rPr>
      <w:t xml:space="preserve">　</w:t>
    </w:r>
    <w:r w:rsidR="00A91FDB">
      <w:rPr>
        <w:rFonts w:hint="eastAsia"/>
        <w:kern w:val="0"/>
        <w:sz w:val="24"/>
        <w:szCs w:val="24"/>
      </w:rPr>
      <w:t>パブリックコメント実施資料</w:t>
    </w:r>
    <w:r w:rsidR="00C730C6">
      <w:rPr>
        <w:kern w:val="0"/>
        <w:sz w:val="24"/>
        <w:szCs w:val="24"/>
      </w:rPr>
      <w:tab/>
      <w:t xml:space="preserve"> </w:t>
    </w:r>
  </w:p>
  <w:p w:rsidR="00CE7D8F" w:rsidRDefault="00881611" w:rsidP="00A91FDB">
    <w:pPr>
      <w:ind w:firstLine="840"/>
      <w:jc w:val="right"/>
      <w:rPr>
        <w:sz w:val="24"/>
        <w:szCs w:val="24"/>
      </w:rPr>
    </w:pPr>
    <w:r>
      <w:rPr>
        <w:rFonts w:hint="eastAsia"/>
        <w:kern w:val="0"/>
        <w:sz w:val="24"/>
        <w:szCs w:val="24"/>
      </w:rPr>
      <w:t xml:space="preserve">別紙　</w:t>
    </w:r>
    <w:r w:rsidR="00466F45">
      <w:rPr>
        <w:rFonts w:hint="eastAsia"/>
        <w:kern w:val="0"/>
        <w:sz w:val="24"/>
        <w:szCs w:val="24"/>
      </w:rPr>
      <w:t>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27E3D"/>
    <w:multiLevelType w:val="hybridMultilevel"/>
    <w:tmpl w:val="99AAB5A8"/>
    <w:lvl w:ilvl="0" w:tplc="E08E407E">
      <w:start w:val="1"/>
      <w:numFmt w:val="decimalFullWidth"/>
      <w:lvlText w:val="（%1）"/>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D072B2"/>
    <w:multiLevelType w:val="hybridMultilevel"/>
    <w:tmpl w:val="9A7C010E"/>
    <w:lvl w:ilvl="0" w:tplc="D5D2883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6A2"/>
    <w:rsid w:val="00054666"/>
    <w:rsid w:val="001A0E59"/>
    <w:rsid w:val="002E66A2"/>
    <w:rsid w:val="00401F9D"/>
    <w:rsid w:val="00466F45"/>
    <w:rsid w:val="00486D30"/>
    <w:rsid w:val="004B1CBC"/>
    <w:rsid w:val="004D5F8B"/>
    <w:rsid w:val="005744C5"/>
    <w:rsid w:val="006E166D"/>
    <w:rsid w:val="007A235D"/>
    <w:rsid w:val="007D0245"/>
    <w:rsid w:val="00881611"/>
    <w:rsid w:val="00931FE3"/>
    <w:rsid w:val="009549BE"/>
    <w:rsid w:val="009D6335"/>
    <w:rsid w:val="009F4C76"/>
    <w:rsid w:val="00A91FDB"/>
    <w:rsid w:val="00AC0F84"/>
    <w:rsid w:val="00AD7F12"/>
    <w:rsid w:val="00B749AA"/>
    <w:rsid w:val="00C04172"/>
    <w:rsid w:val="00C374C6"/>
    <w:rsid w:val="00C37905"/>
    <w:rsid w:val="00C46729"/>
    <w:rsid w:val="00C57F51"/>
    <w:rsid w:val="00C730C6"/>
    <w:rsid w:val="00C91520"/>
    <w:rsid w:val="00CE7D8F"/>
    <w:rsid w:val="00DB52F1"/>
    <w:rsid w:val="00DC0B5F"/>
    <w:rsid w:val="00EE3095"/>
    <w:rsid w:val="00F2280E"/>
    <w:rsid w:val="00F25F27"/>
    <w:rsid w:val="00F72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CE00B54-67E8-418D-A58C-2164A32C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FE3"/>
    <w:pPr>
      <w:ind w:leftChars="400" w:left="840"/>
    </w:pPr>
  </w:style>
  <w:style w:type="paragraph" w:styleId="a4">
    <w:name w:val="Balloon Text"/>
    <w:basedOn w:val="a"/>
    <w:link w:val="a5"/>
    <w:uiPriority w:val="99"/>
    <w:semiHidden/>
    <w:unhideWhenUsed/>
    <w:rsid w:val="00F25F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5F27"/>
    <w:rPr>
      <w:rFonts w:asciiTheme="majorHAnsi" w:eastAsiaTheme="majorEastAsia" w:hAnsiTheme="majorHAnsi" w:cstheme="majorBidi"/>
      <w:sz w:val="18"/>
      <w:szCs w:val="18"/>
    </w:rPr>
  </w:style>
  <w:style w:type="paragraph" w:styleId="a6">
    <w:name w:val="header"/>
    <w:basedOn w:val="a"/>
    <w:link w:val="a7"/>
    <w:uiPriority w:val="99"/>
    <w:unhideWhenUsed/>
    <w:rsid w:val="00CE7D8F"/>
    <w:pPr>
      <w:tabs>
        <w:tab w:val="center" w:pos="4252"/>
        <w:tab w:val="right" w:pos="8504"/>
      </w:tabs>
      <w:snapToGrid w:val="0"/>
    </w:pPr>
  </w:style>
  <w:style w:type="character" w:customStyle="1" w:styleId="a7">
    <w:name w:val="ヘッダー (文字)"/>
    <w:basedOn w:val="a0"/>
    <w:link w:val="a6"/>
    <w:uiPriority w:val="99"/>
    <w:rsid w:val="00CE7D8F"/>
  </w:style>
  <w:style w:type="paragraph" w:styleId="a8">
    <w:name w:val="footer"/>
    <w:basedOn w:val="a"/>
    <w:link w:val="a9"/>
    <w:uiPriority w:val="99"/>
    <w:unhideWhenUsed/>
    <w:rsid w:val="00CE7D8F"/>
    <w:pPr>
      <w:tabs>
        <w:tab w:val="center" w:pos="4252"/>
        <w:tab w:val="right" w:pos="8504"/>
      </w:tabs>
      <w:snapToGrid w:val="0"/>
    </w:pPr>
  </w:style>
  <w:style w:type="character" w:customStyle="1" w:styleId="a9">
    <w:name w:val="フッター (文字)"/>
    <w:basedOn w:val="a0"/>
    <w:link w:val="a8"/>
    <w:uiPriority w:val="99"/>
    <w:rsid w:val="00CE7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3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谷萩 賢治</dc:creator>
  <cp:keywords/>
  <dc:description/>
  <cp:lastModifiedBy>谷萩 賢治</cp:lastModifiedBy>
  <cp:revision>5</cp:revision>
  <cp:lastPrinted>2018-08-22T05:26:00Z</cp:lastPrinted>
  <dcterms:created xsi:type="dcterms:W3CDTF">2018-11-22T05:41:00Z</dcterms:created>
  <dcterms:modified xsi:type="dcterms:W3CDTF">2018-11-22T08:25:00Z</dcterms:modified>
</cp:coreProperties>
</file>