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CF" w:rsidRDefault="00CE09D6" w:rsidP="00CE09D6">
      <w:pPr>
        <w:pStyle w:val="Default"/>
        <w:jc w:val="center"/>
        <w:rPr>
          <w:rFonts w:ascii="ＭＳ ゴシック" w:eastAsia="ＭＳ ゴシック" w:cs="ＭＳ ゴシック"/>
          <w:b/>
          <w:color w:val="auto"/>
          <w:szCs w:val="23"/>
        </w:rPr>
      </w:pPr>
      <w:r w:rsidRPr="00600720">
        <w:rPr>
          <w:rFonts w:ascii="ＭＳ ゴシック" w:eastAsia="ＭＳ ゴシック" w:cs="ＭＳ ゴシック" w:hint="eastAsia"/>
          <w:b/>
          <w:color w:val="auto"/>
          <w:sz w:val="28"/>
          <w:szCs w:val="23"/>
        </w:rPr>
        <w:t>二次審査評価表【集計結果】</w:t>
      </w:r>
    </w:p>
    <w:p w:rsidR="00CE09D6" w:rsidRPr="00CE09D6" w:rsidRDefault="00CE09D6" w:rsidP="00CE09D6">
      <w:pPr>
        <w:pStyle w:val="Default"/>
        <w:jc w:val="center"/>
        <w:rPr>
          <w:rFonts w:asciiTheme="minorEastAsia" w:hAnsiTheme="minorEastAsia" w:cs="ＭＳ 明朝"/>
          <w:b/>
          <w:color w:val="auto"/>
          <w:sz w:val="22"/>
          <w:szCs w:val="23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3402"/>
        <w:gridCol w:w="1984"/>
        <w:gridCol w:w="1553"/>
      </w:tblGrid>
      <w:tr w:rsidR="00ED1591" w:rsidRPr="00600720" w:rsidTr="00600720">
        <w:trPr>
          <w:trHeight w:val="454"/>
          <w:jc w:val="center"/>
        </w:trPr>
        <w:tc>
          <w:tcPr>
            <w:tcW w:w="495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ED1591" w:rsidRPr="00600720" w:rsidRDefault="002E6A59" w:rsidP="002E6A5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審査項目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ED1591" w:rsidRPr="00600720" w:rsidRDefault="00ED1591" w:rsidP="00ED1591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配点</w:t>
            </w:r>
          </w:p>
          <w:p w:rsidR="00ED1591" w:rsidRPr="00600720" w:rsidRDefault="00F549C0" w:rsidP="00ED1591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（委員５</w:t>
            </w:r>
            <w:r w:rsidR="00ED1591" w:rsidRPr="00600720">
              <w:rPr>
                <w:rFonts w:asciiTheme="minorEastAsia" w:hAnsiTheme="minorEastAsia" w:cs="ＭＳ 明朝" w:hint="eastAsia"/>
                <w:color w:val="auto"/>
              </w:rPr>
              <w:t>名計）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ED1591" w:rsidRPr="00600720" w:rsidRDefault="00ED1591" w:rsidP="008F3C0E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得点</w:t>
            </w:r>
          </w:p>
        </w:tc>
      </w:tr>
      <w:tr w:rsidR="00ED1591" w:rsidRPr="00600720" w:rsidTr="00600720">
        <w:trPr>
          <w:trHeight w:val="454"/>
          <w:jc w:val="center"/>
        </w:trPr>
        <w:tc>
          <w:tcPr>
            <w:tcW w:w="4957" w:type="dxa"/>
            <w:gridSpan w:val="3"/>
            <w:vMerge/>
            <w:shd w:val="clear" w:color="auto" w:fill="F2F2F2" w:themeFill="background1" w:themeFillShade="F2"/>
          </w:tcPr>
          <w:p w:rsidR="00ED1591" w:rsidRPr="00600720" w:rsidRDefault="00ED159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:rsidR="00ED1591" w:rsidRPr="00600720" w:rsidRDefault="00ED159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ED1591" w:rsidRPr="00600720" w:rsidRDefault="00ED1591" w:rsidP="008F3C0E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Ａ社</w:t>
            </w:r>
          </w:p>
        </w:tc>
      </w:tr>
      <w:tr w:rsidR="008F3C0E" w:rsidRPr="00600720" w:rsidTr="00600720">
        <w:trPr>
          <w:trHeight w:val="567"/>
          <w:jc w:val="center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F3C0E" w:rsidRPr="00600720" w:rsidRDefault="008F3C0E" w:rsidP="00A66809">
            <w:pPr>
              <w:pStyle w:val="Default"/>
              <w:ind w:left="113" w:right="113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選定委員採点</w:t>
            </w:r>
          </w:p>
        </w:tc>
        <w:tc>
          <w:tcPr>
            <w:tcW w:w="4375" w:type="dxa"/>
            <w:gridSpan w:val="2"/>
            <w:shd w:val="clear" w:color="auto" w:fill="F2F2F2" w:themeFill="background1" w:themeFillShade="F2"/>
            <w:vAlign w:val="center"/>
          </w:tcPr>
          <w:p w:rsidR="008F3C0E" w:rsidRPr="00600720" w:rsidRDefault="008F3C0E" w:rsidP="00963FF0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テーマ１　基本方針・営業方針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F3C0E" w:rsidRPr="00600720" w:rsidRDefault="008F3C0E" w:rsidP="0056218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1</w:t>
            </w:r>
            <w:r w:rsidR="00562189">
              <w:rPr>
                <w:rFonts w:asciiTheme="minorEastAsia" w:hAnsiTheme="minorEastAsia" w:cs="ＭＳ 明朝" w:hint="eastAsia"/>
                <w:color w:val="auto"/>
              </w:rPr>
              <w:t>0</w:t>
            </w:r>
            <w:r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8F3C0E" w:rsidRPr="00600720" w:rsidRDefault="00F549C0" w:rsidP="00F549C0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82</w:t>
            </w:r>
            <w:r w:rsidR="008F3C0E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F00DB8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00DB8" w:rsidRPr="00600720" w:rsidRDefault="00F00DB8" w:rsidP="00F00DB8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F00DB8" w:rsidRPr="00600720" w:rsidRDefault="00F00DB8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項目１</w:t>
            </w:r>
          </w:p>
        </w:tc>
        <w:tc>
          <w:tcPr>
            <w:tcW w:w="3402" w:type="dxa"/>
            <w:vAlign w:val="center"/>
          </w:tcPr>
          <w:p w:rsidR="00F00DB8" w:rsidRPr="00600720" w:rsidRDefault="00562189" w:rsidP="00F00DB8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基本方針</w:t>
            </w:r>
          </w:p>
        </w:tc>
        <w:tc>
          <w:tcPr>
            <w:tcW w:w="1984" w:type="dxa"/>
            <w:vAlign w:val="center"/>
          </w:tcPr>
          <w:p w:rsidR="00F00DB8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50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F00DB8" w:rsidRPr="00600720" w:rsidRDefault="00F549C0" w:rsidP="00E9190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38</w:t>
            </w:r>
            <w:r w:rsidR="00F00DB8" w:rsidRPr="00600720">
              <w:rPr>
                <w:rFonts w:asciiTheme="minorEastAsia" w:eastAsiaTheme="minorEastAsia" w:hAnsiTheme="minorEastAsia" w:hint="eastAsia"/>
                <w:szCs w:val="24"/>
              </w:rPr>
              <w:t>点</w:t>
            </w:r>
          </w:p>
        </w:tc>
      </w:tr>
      <w:tr w:rsidR="00F00DB8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F00DB8" w:rsidRPr="00600720" w:rsidRDefault="00F00DB8" w:rsidP="00F00DB8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F00DB8" w:rsidRPr="00600720" w:rsidRDefault="00F00DB8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項目２</w:t>
            </w:r>
          </w:p>
        </w:tc>
        <w:tc>
          <w:tcPr>
            <w:tcW w:w="3402" w:type="dxa"/>
            <w:vAlign w:val="center"/>
          </w:tcPr>
          <w:p w:rsidR="00F00DB8" w:rsidRPr="00600720" w:rsidRDefault="00562189" w:rsidP="00F00DB8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営業方針</w:t>
            </w:r>
          </w:p>
        </w:tc>
        <w:tc>
          <w:tcPr>
            <w:tcW w:w="1984" w:type="dxa"/>
            <w:vAlign w:val="center"/>
          </w:tcPr>
          <w:p w:rsidR="00F00DB8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F00DB8" w:rsidRPr="00600720" w:rsidRDefault="00F549C0" w:rsidP="00E9190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44</w:t>
            </w:r>
            <w:r w:rsidR="00F00DB8" w:rsidRPr="00600720">
              <w:rPr>
                <w:rFonts w:asciiTheme="minorEastAsia" w:eastAsiaTheme="minorEastAsia" w:hAnsiTheme="minorEastAsia" w:hint="eastAsia"/>
                <w:szCs w:val="24"/>
              </w:rPr>
              <w:t>点</w:t>
            </w:r>
          </w:p>
        </w:tc>
      </w:tr>
      <w:tr w:rsidR="005A3E62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5A3E62" w:rsidRPr="00600720" w:rsidRDefault="005A3E62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4375" w:type="dxa"/>
            <w:gridSpan w:val="2"/>
            <w:shd w:val="clear" w:color="auto" w:fill="F2F2F2" w:themeFill="background1" w:themeFillShade="F2"/>
            <w:vAlign w:val="center"/>
          </w:tcPr>
          <w:p w:rsidR="005A3E62" w:rsidRPr="00600720" w:rsidRDefault="005A3E62" w:rsidP="00963FF0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テーマ２　サービス内容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A3E62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20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5A3E62" w:rsidRPr="00600720" w:rsidRDefault="00F549C0" w:rsidP="00F549C0">
            <w:pPr>
              <w:pStyle w:val="Default"/>
              <w:ind w:firstLineChars="150" w:firstLine="360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138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62189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項目３</w:t>
            </w:r>
          </w:p>
        </w:tc>
        <w:tc>
          <w:tcPr>
            <w:tcW w:w="3402" w:type="dxa"/>
            <w:vAlign w:val="center"/>
          </w:tcPr>
          <w:p w:rsidR="002E6A59" w:rsidRPr="00600720" w:rsidRDefault="00553380" w:rsidP="00562189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営業</w:t>
            </w:r>
            <w:r w:rsidR="00562189">
              <w:rPr>
                <w:rFonts w:asciiTheme="minorEastAsia" w:hAnsiTheme="minorEastAsia" w:cs="ＭＳ 明朝" w:hint="eastAsia"/>
                <w:color w:val="auto"/>
              </w:rPr>
              <w:t>時間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38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62189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項目４</w:t>
            </w:r>
          </w:p>
        </w:tc>
        <w:tc>
          <w:tcPr>
            <w:tcW w:w="3402" w:type="dxa"/>
            <w:vAlign w:val="center"/>
          </w:tcPr>
          <w:p w:rsidR="002E6A59" w:rsidRPr="00600720" w:rsidRDefault="0056218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営業品目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32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62189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項目５</w:t>
            </w:r>
          </w:p>
        </w:tc>
        <w:tc>
          <w:tcPr>
            <w:tcW w:w="3402" w:type="dxa"/>
            <w:vAlign w:val="center"/>
          </w:tcPr>
          <w:p w:rsidR="002E6A59" w:rsidRPr="00600720" w:rsidRDefault="0056218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利便性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34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62189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項目６</w:t>
            </w:r>
          </w:p>
        </w:tc>
        <w:tc>
          <w:tcPr>
            <w:tcW w:w="3402" w:type="dxa"/>
            <w:vAlign w:val="center"/>
          </w:tcPr>
          <w:p w:rsidR="002E6A59" w:rsidRPr="00600720" w:rsidRDefault="0056218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顧客確保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34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5A3E62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5A3E62" w:rsidRPr="00600720" w:rsidRDefault="005A3E62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4375" w:type="dxa"/>
            <w:gridSpan w:val="2"/>
            <w:shd w:val="clear" w:color="auto" w:fill="F2F2F2" w:themeFill="background1" w:themeFillShade="F2"/>
            <w:vAlign w:val="center"/>
          </w:tcPr>
          <w:p w:rsidR="005A3E62" w:rsidRPr="00600720" w:rsidRDefault="005A3E62" w:rsidP="00963FF0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テーマ３　管理運営・安全管理体制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A3E62" w:rsidRPr="00600720" w:rsidRDefault="00562189" w:rsidP="0056218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200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5A3E62" w:rsidRPr="00600720" w:rsidRDefault="00F549C0" w:rsidP="00F549C0">
            <w:pPr>
              <w:pStyle w:val="Default"/>
              <w:ind w:firstLineChars="150" w:firstLine="360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136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62189" w:rsidP="0056218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項目７</w:t>
            </w:r>
          </w:p>
        </w:tc>
        <w:tc>
          <w:tcPr>
            <w:tcW w:w="3402" w:type="dxa"/>
            <w:vAlign w:val="center"/>
          </w:tcPr>
          <w:p w:rsidR="002E6A59" w:rsidRPr="00600720" w:rsidRDefault="00553380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運営体制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50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F549C0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32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A3E62" w:rsidP="00CA5C92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項目</w:t>
            </w:r>
            <w:r w:rsidR="00562189">
              <w:rPr>
                <w:rFonts w:asciiTheme="minorEastAsia" w:hAnsiTheme="minorEastAsia" w:cs="ＭＳ 明朝" w:hint="eastAsia"/>
                <w:color w:val="auto"/>
              </w:rPr>
              <w:t>８</w:t>
            </w:r>
          </w:p>
        </w:tc>
        <w:tc>
          <w:tcPr>
            <w:tcW w:w="3402" w:type="dxa"/>
            <w:vAlign w:val="center"/>
          </w:tcPr>
          <w:p w:rsidR="002E6A59" w:rsidRPr="00600720" w:rsidRDefault="00553380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環境配慮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2E6A59" w:rsidRPr="00600720" w:rsidRDefault="00F00DB8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18点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A3E62" w:rsidP="0056218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項目</w:t>
            </w:r>
            <w:r w:rsidR="00562189">
              <w:rPr>
                <w:rFonts w:asciiTheme="minorEastAsia" w:hAnsiTheme="minorEastAsia" w:cs="ＭＳ 明朝" w:hint="eastAsia"/>
                <w:color w:val="auto"/>
              </w:rPr>
              <w:t>９</w:t>
            </w:r>
          </w:p>
        </w:tc>
        <w:tc>
          <w:tcPr>
            <w:tcW w:w="3402" w:type="dxa"/>
            <w:vAlign w:val="center"/>
          </w:tcPr>
          <w:p w:rsidR="002E6A59" w:rsidRPr="00600720" w:rsidRDefault="00553380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雇用関係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19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2E6A59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2E6A59" w:rsidRPr="00600720" w:rsidRDefault="002E6A59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973" w:type="dxa"/>
            <w:vAlign w:val="center"/>
          </w:tcPr>
          <w:p w:rsidR="002E6A59" w:rsidRPr="00600720" w:rsidRDefault="005A3E62" w:rsidP="00562189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項目1</w:t>
            </w:r>
            <w:r w:rsidR="00562189">
              <w:rPr>
                <w:rFonts w:asciiTheme="minorEastAsia" w:hAnsiTheme="minorEastAsia" w:cs="ＭＳ 明朝" w:hint="eastAsia"/>
                <w:color w:val="auto"/>
              </w:rPr>
              <w:t>0</w:t>
            </w:r>
          </w:p>
        </w:tc>
        <w:tc>
          <w:tcPr>
            <w:tcW w:w="3402" w:type="dxa"/>
            <w:vAlign w:val="center"/>
          </w:tcPr>
          <w:p w:rsidR="002E6A59" w:rsidRPr="00600720" w:rsidRDefault="00553380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その他</w:t>
            </w:r>
          </w:p>
        </w:tc>
        <w:tc>
          <w:tcPr>
            <w:tcW w:w="1984" w:type="dxa"/>
            <w:vAlign w:val="center"/>
          </w:tcPr>
          <w:p w:rsidR="002E6A59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40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2E6A59" w:rsidRPr="00600720" w:rsidRDefault="00F549C0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27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9C7301" w:rsidRPr="00600720" w:rsidTr="00600720">
        <w:trPr>
          <w:trHeight w:val="567"/>
          <w:jc w:val="center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C7301" w:rsidRPr="00600720" w:rsidRDefault="009C7301" w:rsidP="00A66809">
            <w:pPr>
              <w:pStyle w:val="Default"/>
              <w:ind w:left="113" w:right="113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事務局採点</w:t>
            </w:r>
          </w:p>
        </w:tc>
        <w:tc>
          <w:tcPr>
            <w:tcW w:w="4375" w:type="dxa"/>
            <w:gridSpan w:val="2"/>
            <w:vAlign w:val="center"/>
          </w:tcPr>
          <w:p w:rsidR="009C7301" w:rsidRPr="00600720" w:rsidRDefault="009C730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事業所の所在地</w:t>
            </w:r>
          </w:p>
        </w:tc>
        <w:tc>
          <w:tcPr>
            <w:tcW w:w="1984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1</w:t>
            </w:r>
            <w:r w:rsidR="009C7301" w:rsidRPr="00600720">
              <w:rPr>
                <w:rFonts w:asciiTheme="minorEastAsia" w:hAnsiTheme="minorEastAsia" w:cs="ＭＳ 明朝" w:hint="eastAsia"/>
                <w:color w:val="auto"/>
              </w:rPr>
              <w:t>0点</w:t>
            </w:r>
          </w:p>
        </w:tc>
        <w:tc>
          <w:tcPr>
            <w:tcW w:w="1553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1</w:t>
            </w:r>
            <w:r w:rsidR="00F549C0">
              <w:rPr>
                <w:rFonts w:asciiTheme="minorEastAsia" w:hAnsiTheme="minorEastAsia" w:cs="ＭＳ 明朝" w:hint="eastAsia"/>
                <w:color w:val="auto"/>
              </w:rPr>
              <w:t>0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9C7301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9C7301" w:rsidRPr="00600720" w:rsidRDefault="009C730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9C7301" w:rsidRPr="00600720" w:rsidRDefault="009C730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類似業務実績</w:t>
            </w:r>
          </w:p>
        </w:tc>
        <w:tc>
          <w:tcPr>
            <w:tcW w:w="1984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25</w:t>
            </w:r>
            <w:r w:rsidR="009C7301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/>
                <w:color w:val="auto"/>
              </w:rPr>
              <w:t xml:space="preserve"> </w:t>
            </w: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9C7301" w:rsidRPr="00600720" w:rsidTr="00600720">
        <w:trPr>
          <w:trHeight w:val="567"/>
          <w:jc w:val="center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9C7301" w:rsidRPr="00600720" w:rsidRDefault="009C730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</w:p>
        </w:tc>
        <w:tc>
          <w:tcPr>
            <w:tcW w:w="4375" w:type="dxa"/>
            <w:gridSpan w:val="2"/>
            <w:vAlign w:val="center"/>
          </w:tcPr>
          <w:p w:rsidR="009C7301" w:rsidRPr="00600720" w:rsidRDefault="009C7301" w:rsidP="00ED1591">
            <w:pPr>
              <w:pStyle w:val="Default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自己資本比率</w:t>
            </w:r>
          </w:p>
        </w:tc>
        <w:tc>
          <w:tcPr>
            <w:tcW w:w="1984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25</w:t>
            </w:r>
            <w:r w:rsidR="009C7301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  <w:tc>
          <w:tcPr>
            <w:tcW w:w="1553" w:type="dxa"/>
            <w:vAlign w:val="center"/>
          </w:tcPr>
          <w:p w:rsidR="009C7301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25</w:t>
            </w:r>
            <w:r w:rsidR="00F00DB8"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553380" w:rsidRPr="00600720" w:rsidTr="00600720">
        <w:trPr>
          <w:trHeight w:val="567"/>
          <w:jc w:val="center"/>
        </w:trPr>
        <w:tc>
          <w:tcPr>
            <w:tcW w:w="4957" w:type="dxa"/>
            <w:gridSpan w:val="3"/>
            <w:shd w:val="clear" w:color="auto" w:fill="F2F2F2" w:themeFill="background1" w:themeFillShade="F2"/>
            <w:vAlign w:val="center"/>
          </w:tcPr>
          <w:p w:rsidR="00553380" w:rsidRPr="00600720" w:rsidRDefault="004D485B" w:rsidP="004B0851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 xml:space="preserve">　　　</w:t>
            </w:r>
            <w:r w:rsidR="004B0851" w:rsidRPr="00600720">
              <w:rPr>
                <w:rFonts w:asciiTheme="minorEastAsia" w:hAnsiTheme="minorEastAsia" w:cs="ＭＳ 明朝" w:hint="eastAsia"/>
                <w:color w:val="auto"/>
              </w:rPr>
              <w:t xml:space="preserve">　　 </w:t>
            </w:r>
            <w:r w:rsidRPr="00600720">
              <w:rPr>
                <w:rFonts w:asciiTheme="minorEastAsia" w:hAnsiTheme="minorEastAsia" w:cs="ＭＳ 明朝" w:hint="eastAsia"/>
                <w:color w:val="auto"/>
              </w:rPr>
              <w:t xml:space="preserve">　　 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合</w:t>
            </w:r>
            <w:r w:rsidRPr="00600720">
              <w:rPr>
                <w:rFonts w:asciiTheme="minorEastAsia" w:hAnsiTheme="minorEastAsia" w:cs="ＭＳ 明朝" w:hint="eastAsia"/>
                <w:color w:val="auto"/>
              </w:rPr>
              <w:t xml:space="preserve">　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計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53380" w:rsidRPr="00600720" w:rsidRDefault="00562189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>
              <w:rPr>
                <w:rFonts w:asciiTheme="minorEastAsia" w:hAnsiTheme="minorEastAsia" w:cs="ＭＳ 明朝" w:hint="eastAsia"/>
                <w:color w:val="auto"/>
              </w:rPr>
              <w:t>5</w:t>
            </w:r>
            <w:r w:rsidR="00553380" w:rsidRPr="00600720">
              <w:rPr>
                <w:rFonts w:asciiTheme="minorEastAsia" w:hAnsiTheme="minorEastAsia" w:cs="ＭＳ 明朝" w:hint="eastAsia"/>
                <w:color w:val="auto"/>
              </w:rPr>
              <w:t>00点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553380" w:rsidRPr="00600720" w:rsidRDefault="00553380" w:rsidP="00F549C0">
            <w:pPr>
              <w:pStyle w:val="Default"/>
              <w:ind w:firstLineChars="150" w:firstLine="360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35</w:t>
            </w:r>
            <w:r w:rsidR="00F549C0">
              <w:rPr>
                <w:rFonts w:asciiTheme="minorEastAsia" w:hAnsiTheme="minorEastAsia" w:cs="ＭＳ 明朝"/>
                <w:color w:val="auto"/>
              </w:rPr>
              <w:t>6</w:t>
            </w:r>
            <w:r w:rsidRPr="00600720">
              <w:rPr>
                <w:rFonts w:asciiTheme="minorEastAsia" w:hAnsiTheme="minorEastAsia" w:cs="ＭＳ 明朝" w:hint="eastAsia"/>
                <w:color w:val="auto"/>
              </w:rPr>
              <w:t>点</w:t>
            </w:r>
          </w:p>
        </w:tc>
      </w:tr>
      <w:tr w:rsidR="004D485B" w:rsidRPr="00600720" w:rsidTr="00600720">
        <w:trPr>
          <w:trHeight w:val="567"/>
          <w:jc w:val="center"/>
        </w:trPr>
        <w:tc>
          <w:tcPr>
            <w:tcW w:w="6941" w:type="dxa"/>
            <w:gridSpan w:val="4"/>
            <w:shd w:val="clear" w:color="auto" w:fill="F2F2F2" w:themeFill="background1" w:themeFillShade="F2"/>
            <w:vAlign w:val="center"/>
          </w:tcPr>
          <w:p w:rsidR="004D485B" w:rsidRPr="00600720" w:rsidRDefault="004D485B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順　位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4D485B" w:rsidRPr="00600720" w:rsidRDefault="004D485B" w:rsidP="00E91903">
            <w:pPr>
              <w:pStyle w:val="Default"/>
              <w:jc w:val="center"/>
              <w:rPr>
                <w:rFonts w:asciiTheme="minorEastAsia" w:hAnsiTheme="minorEastAsia" w:cs="ＭＳ 明朝"/>
                <w:color w:val="auto"/>
              </w:rPr>
            </w:pPr>
            <w:r w:rsidRPr="00600720">
              <w:rPr>
                <w:rFonts w:asciiTheme="minorEastAsia" w:hAnsiTheme="minorEastAsia" w:cs="ＭＳ 明朝" w:hint="eastAsia"/>
                <w:color w:val="auto"/>
              </w:rPr>
              <w:t>１</w:t>
            </w:r>
            <w:bookmarkStart w:id="0" w:name="_GoBack"/>
            <w:bookmarkEnd w:id="0"/>
          </w:p>
        </w:tc>
      </w:tr>
    </w:tbl>
    <w:p w:rsidR="00DF3C6D" w:rsidRPr="002C1BBD" w:rsidRDefault="00DF3C6D" w:rsidP="00CE09D6">
      <w:pPr>
        <w:pStyle w:val="Default"/>
        <w:rPr>
          <w:rFonts w:asciiTheme="minorEastAsia" w:hAnsiTheme="minorEastAsia" w:cs="ＭＳ 明朝"/>
          <w:color w:val="auto"/>
          <w:sz w:val="21"/>
          <w:szCs w:val="23"/>
        </w:rPr>
      </w:pPr>
    </w:p>
    <w:sectPr w:rsidR="00DF3C6D" w:rsidRPr="002C1BBD" w:rsidSect="0097238D">
      <w:footerReference w:type="default" r:id="rId7"/>
      <w:pgSz w:w="11906" w:h="16838"/>
      <w:pgMar w:top="1134" w:right="1588" w:bottom="1134" w:left="1588" w:header="851" w:footer="3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18" w:rsidRDefault="006F3E18" w:rsidP="0097238D">
      <w:pPr>
        <w:spacing w:line="240" w:lineRule="auto"/>
      </w:pPr>
      <w:r>
        <w:separator/>
      </w:r>
    </w:p>
  </w:endnote>
  <w:endnote w:type="continuationSeparator" w:id="0">
    <w:p w:rsidR="006F3E18" w:rsidRDefault="006F3E18" w:rsidP="00972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56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2"/>
      </w:rPr>
    </w:sdtEndPr>
    <w:sdtContent>
      <w:p w:rsidR="0097238D" w:rsidRPr="008F3BC8" w:rsidRDefault="0097238D">
        <w:pPr>
          <w:pStyle w:val="a6"/>
          <w:jc w:val="center"/>
          <w:rPr>
            <w:rFonts w:asciiTheme="minorEastAsia" w:eastAsiaTheme="minorEastAsia" w:hAnsiTheme="minorEastAsia"/>
            <w:sz w:val="22"/>
          </w:rPr>
        </w:pPr>
        <w:r w:rsidRPr="008F3BC8">
          <w:rPr>
            <w:rFonts w:asciiTheme="minorEastAsia" w:eastAsiaTheme="minorEastAsia" w:hAnsiTheme="minorEastAsia"/>
            <w:sz w:val="21"/>
          </w:rPr>
          <w:fldChar w:fldCharType="begin"/>
        </w:r>
        <w:r w:rsidRPr="008F3BC8">
          <w:rPr>
            <w:rFonts w:asciiTheme="minorEastAsia" w:eastAsiaTheme="minorEastAsia" w:hAnsiTheme="minorEastAsia"/>
            <w:sz w:val="21"/>
          </w:rPr>
          <w:instrText>PAGE   \* MERGEFORMAT</w:instrText>
        </w:r>
        <w:r w:rsidRPr="008F3BC8">
          <w:rPr>
            <w:rFonts w:asciiTheme="minorEastAsia" w:eastAsiaTheme="minorEastAsia" w:hAnsiTheme="minorEastAsia"/>
            <w:sz w:val="21"/>
          </w:rPr>
          <w:fldChar w:fldCharType="separate"/>
        </w:r>
        <w:r w:rsidR="00F549C0" w:rsidRPr="00F549C0">
          <w:rPr>
            <w:rFonts w:asciiTheme="minorEastAsia" w:eastAsiaTheme="minorEastAsia" w:hAnsiTheme="minorEastAsia"/>
            <w:noProof/>
            <w:sz w:val="21"/>
            <w:lang w:val="ja-JP"/>
          </w:rPr>
          <w:t>1</w:t>
        </w:r>
        <w:r w:rsidRPr="008F3BC8">
          <w:rPr>
            <w:rFonts w:asciiTheme="minorEastAsia" w:eastAsiaTheme="minorEastAsia" w:hAnsiTheme="minorEastAsia"/>
            <w:sz w:val="21"/>
          </w:rPr>
          <w:fldChar w:fldCharType="end"/>
        </w:r>
      </w:p>
    </w:sdtContent>
  </w:sdt>
  <w:p w:rsidR="0097238D" w:rsidRDefault="009723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18" w:rsidRDefault="006F3E18" w:rsidP="0097238D">
      <w:pPr>
        <w:spacing w:line="240" w:lineRule="auto"/>
      </w:pPr>
      <w:r>
        <w:separator/>
      </w:r>
    </w:p>
  </w:footnote>
  <w:footnote w:type="continuationSeparator" w:id="0">
    <w:p w:rsidR="006F3E18" w:rsidRDefault="006F3E18" w:rsidP="009723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24737"/>
    <w:rsid w:val="00070910"/>
    <w:rsid w:val="000D7BCC"/>
    <w:rsid w:val="000F3D92"/>
    <w:rsid w:val="00116EE4"/>
    <w:rsid w:val="00137B9D"/>
    <w:rsid w:val="0018467C"/>
    <w:rsid w:val="00194726"/>
    <w:rsid w:val="001F0FC0"/>
    <w:rsid w:val="002A14B9"/>
    <w:rsid w:val="002C1BBD"/>
    <w:rsid w:val="002D42B4"/>
    <w:rsid w:val="002E6A59"/>
    <w:rsid w:val="002F5D31"/>
    <w:rsid w:val="00324FCD"/>
    <w:rsid w:val="00397C7A"/>
    <w:rsid w:val="003A6F44"/>
    <w:rsid w:val="004719CC"/>
    <w:rsid w:val="004B0851"/>
    <w:rsid w:val="004B292C"/>
    <w:rsid w:val="004C32EA"/>
    <w:rsid w:val="004D485B"/>
    <w:rsid w:val="004E4D5D"/>
    <w:rsid w:val="00553380"/>
    <w:rsid w:val="00562189"/>
    <w:rsid w:val="005A3C4F"/>
    <w:rsid w:val="005A3E62"/>
    <w:rsid w:val="005C71F7"/>
    <w:rsid w:val="00600720"/>
    <w:rsid w:val="00621C40"/>
    <w:rsid w:val="00636A4A"/>
    <w:rsid w:val="006450C7"/>
    <w:rsid w:val="006A40C6"/>
    <w:rsid w:val="006F3E18"/>
    <w:rsid w:val="00754B4B"/>
    <w:rsid w:val="007A5388"/>
    <w:rsid w:val="007F5E71"/>
    <w:rsid w:val="008414DA"/>
    <w:rsid w:val="00867F01"/>
    <w:rsid w:val="008B0BC5"/>
    <w:rsid w:val="008F3BC8"/>
    <w:rsid w:val="008F3C0E"/>
    <w:rsid w:val="00963FF0"/>
    <w:rsid w:val="0097238D"/>
    <w:rsid w:val="009B5B82"/>
    <w:rsid w:val="009C7301"/>
    <w:rsid w:val="009D3A29"/>
    <w:rsid w:val="00A04FFB"/>
    <w:rsid w:val="00A6227C"/>
    <w:rsid w:val="00A66716"/>
    <w:rsid w:val="00A66809"/>
    <w:rsid w:val="00A74ED5"/>
    <w:rsid w:val="00A9087D"/>
    <w:rsid w:val="00AB7405"/>
    <w:rsid w:val="00AF4313"/>
    <w:rsid w:val="00AF5DB0"/>
    <w:rsid w:val="00B30F1C"/>
    <w:rsid w:val="00B63545"/>
    <w:rsid w:val="00B86D58"/>
    <w:rsid w:val="00B92C9A"/>
    <w:rsid w:val="00BD2A42"/>
    <w:rsid w:val="00C42DB3"/>
    <w:rsid w:val="00C64ECF"/>
    <w:rsid w:val="00C92974"/>
    <w:rsid w:val="00CA102F"/>
    <w:rsid w:val="00CA5C92"/>
    <w:rsid w:val="00CE09D6"/>
    <w:rsid w:val="00CE589E"/>
    <w:rsid w:val="00D140D9"/>
    <w:rsid w:val="00DA1A30"/>
    <w:rsid w:val="00DF3C6D"/>
    <w:rsid w:val="00E91903"/>
    <w:rsid w:val="00ED1591"/>
    <w:rsid w:val="00F00DB8"/>
    <w:rsid w:val="00F453EE"/>
    <w:rsid w:val="00F532AF"/>
    <w:rsid w:val="00F549C0"/>
    <w:rsid w:val="00F7711A"/>
    <w:rsid w:val="00FA5EB6"/>
    <w:rsid w:val="00FE0256"/>
    <w:rsid w:val="00FE0A15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3EFB9-1A7B-4F90-9A73-3C5D197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51"/>
    <w:pPr>
      <w:spacing w:line="360" w:lineRule="exact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451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1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38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972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38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7A23-D186-4781-A0D6-6D196C5B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美紀</dc:creator>
  <cp:keywords/>
  <dc:description/>
  <cp:lastModifiedBy>田仲 仁美</cp:lastModifiedBy>
  <cp:revision>78</cp:revision>
  <cp:lastPrinted>2020-02-13T02:25:00Z</cp:lastPrinted>
  <dcterms:created xsi:type="dcterms:W3CDTF">2020-02-06T07:30:00Z</dcterms:created>
  <dcterms:modified xsi:type="dcterms:W3CDTF">2021-01-13T07:01:00Z</dcterms:modified>
</cp:coreProperties>
</file>